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2752" w:rsidRPr="006E3CF3" w:rsidRDefault="00FF2752"/>
    <w:p w:rsidR="00375364" w:rsidRPr="001635C0" w:rsidRDefault="00FF2752" w:rsidP="00FF2752">
      <w:pPr>
        <w:pStyle w:val="40"/>
        <w:shd w:val="clear" w:color="auto" w:fill="auto"/>
        <w:spacing w:before="0" w:line="240" w:lineRule="auto"/>
        <w:ind w:firstLine="708"/>
        <w:jc w:val="center"/>
        <w:rPr>
          <w:i w:val="0"/>
          <w:sz w:val="24"/>
          <w:szCs w:val="24"/>
        </w:rPr>
      </w:pPr>
      <w:r w:rsidRPr="001635C0">
        <w:rPr>
          <w:i w:val="0"/>
          <w:sz w:val="24"/>
          <w:szCs w:val="24"/>
        </w:rPr>
        <w:t xml:space="preserve">Инструкция по подготовке тендерных заявок </w:t>
      </w:r>
    </w:p>
    <w:p w:rsidR="00FF2752" w:rsidRPr="001635C0" w:rsidRDefault="00FF2752" w:rsidP="00FF2752">
      <w:pPr>
        <w:pStyle w:val="40"/>
        <w:shd w:val="clear" w:color="auto" w:fill="auto"/>
        <w:spacing w:before="0" w:line="240" w:lineRule="auto"/>
        <w:ind w:firstLine="708"/>
        <w:jc w:val="center"/>
        <w:rPr>
          <w:b w:val="0"/>
          <w:i w:val="0"/>
          <w:sz w:val="24"/>
          <w:szCs w:val="24"/>
        </w:rPr>
      </w:pPr>
      <w:r w:rsidRPr="001635C0">
        <w:rPr>
          <w:b w:val="0"/>
          <w:i w:val="0"/>
          <w:sz w:val="24"/>
          <w:szCs w:val="24"/>
        </w:rPr>
        <w:t>(технических и коммерческих предложений).</w:t>
      </w:r>
    </w:p>
    <w:p w:rsidR="00FF2752" w:rsidRPr="001635C0" w:rsidRDefault="00FF2752" w:rsidP="00FF2752">
      <w:pPr>
        <w:pStyle w:val="40"/>
        <w:shd w:val="clear" w:color="auto" w:fill="auto"/>
        <w:spacing w:before="0" w:line="240" w:lineRule="auto"/>
        <w:ind w:firstLine="708"/>
        <w:jc w:val="center"/>
        <w:rPr>
          <w:i w:val="0"/>
          <w:sz w:val="24"/>
          <w:szCs w:val="24"/>
        </w:rPr>
      </w:pPr>
    </w:p>
    <w:p w:rsidR="00FF2752" w:rsidRPr="001635C0" w:rsidRDefault="00FF2752" w:rsidP="00FF2752">
      <w:pPr>
        <w:pStyle w:val="40"/>
        <w:shd w:val="clear" w:color="auto" w:fill="auto"/>
        <w:spacing w:before="0" w:line="240" w:lineRule="auto"/>
        <w:ind w:firstLine="708"/>
        <w:rPr>
          <w:b w:val="0"/>
          <w:i w:val="0"/>
          <w:sz w:val="24"/>
          <w:szCs w:val="24"/>
        </w:rPr>
      </w:pPr>
      <w:r w:rsidRPr="001635C0">
        <w:rPr>
          <w:b w:val="0"/>
          <w:i w:val="0"/>
          <w:color w:val="000000"/>
          <w:sz w:val="24"/>
          <w:szCs w:val="24"/>
          <w:lang w:eastAsia="ru-RU" w:bidi="ru-RU"/>
        </w:rPr>
        <w:t>Тендерная комиссия Государственного концерна «</w:t>
      </w:r>
      <w:proofErr w:type="spellStart"/>
      <w:r w:rsidRPr="001635C0">
        <w:rPr>
          <w:b w:val="0"/>
          <w:i w:val="0"/>
          <w:color w:val="000000"/>
          <w:sz w:val="24"/>
          <w:szCs w:val="24"/>
          <w:lang w:eastAsia="ru-RU" w:bidi="ru-RU"/>
        </w:rPr>
        <w:t>Туркмен</w:t>
      </w:r>
      <w:r w:rsidR="00C52208" w:rsidRPr="001635C0">
        <w:rPr>
          <w:b w:val="0"/>
          <w:i w:val="0"/>
          <w:color w:val="000000"/>
          <w:sz w:val="24"/>
          <w:szCs w:val="24"/>
          <w:lang w:eastAsia="ru-RU" w:bidi="ru-RU"/>
        </w:rPr>
        <w:t>небит</w:t>
      </w:r>
      <w:proofErr w:type="spellEnd"/>
      <w:r w:rsidRPr="001635C0">
        <w:rPr>
          <w:b w:val="0"/>
          <w:i w:val="0"/>
          <w:color w:val="000000"/>
          <w:sz w:val="24"/>
          <w:szCs w:val="24"/>
          <w:lang w:eastAsia="ru-RU" w:bidi="ru-RU"/>
        </w:rPr>
        <w:t>» просить всех участников тендера быть более внимательными при подготовке тендерных предложений и составлять их строго в соответствии с нижеуказанным перечнем.</w:t>
      </w:r>
    </w:p>
    <w:p w:rsidR="00FF2752" w:rsidRPr="001635C0" w:rsidRDefault="00FF2752" w:rsidP="00FF2752">
      <w:pPr>
        <w:pStyle w:val="40"/>
        <w:shd w:val="clear" w:color="auto" w:fill="auto"/>
        <w:spacing w:before="120" w:line="240" w:lineRule="auto"/>
        <w:ind w:firstLine="709"/>
        <w:rPr>
          <w:b w:val="0"/>
          <w:i w:val="0"/>
          <w:color w:val="000000"/>
          <w:sz w:val="24"/>
          <w:szCs w:val="24"/>
          <w:lang w:eastAsia="ru-RU" w:bidi="ru-RU"/>
        </w:rPr>
      </w:pPr>
      <w:r w:rsidRPr="001635C0">
        <w:rPr>
          <w:b w:val="0"/>
          <w:i w:val="0"/>
          <w:color w:val="000000"/>
          <w:sz w:val="24"/>
          <w:szCs w:val="24"/>
          <w:lang w:eastAsia="ru-RU" w:bidi="ru-RU"/>
        </w:rPr>
        <w:t xml:space="preserve">Участники тендера должны представить все свои тендерные предложения только </w:t>
      </w:r>
      <w:r w:rsidR="004209E3" w:rsidRPr="001635C0">
        <w:rPr>
          <w:b w:val="0"/>
          <w:i w:val="0"/>
          <w:color w:val="000000"/>
          <w:sz w:val="24"/>
          <w:szCs w:val="24"/>
          <w:lang w:eastAsia="ru-RU" w:bidi="ru-RU"/>
        </w:rPr>
        <w:t>в запечатанных конвертах,</w:t>
      </w:r>
      <w:r w:rsidRPr="001635C0">
        <w:rPr>
          <w:b w:val="0"/>
          <w:i w:val="0"/>
          <w:color w:val="000000"/>
          <w:sz w:val="24"/>
          <w:szCs w:val="24"/>
          <w:lang w:eastAsia="ru-RU" w:bidi="ru-RU"/>
        </w:rPr>
        <w:t xml:space="preserve"> которые должны быть заверены печатью участника тендера.</w:t>
      </w:r>
    </w:p>
    <w:p w:rsidR="00FF2752" w:rsidRPr="001635C0" w:rsidRDefault="00FF2752" w:rsidP="00FF2752">
      <w:pPr>
        <w:pStyle w:val="40"/>
        <w:shd w:val="clear" w:color="auto" w:fill="auto"/>
        <w:spacing w:before="120" w:line="240" w:lineRule="auto"/>
        <w:ind w:firstLine="709"/>
        <w:rPr>
          <w:b w:val="0"/>
          <w:i w:val="0"/>
          <w:color w:val="000000"/>
          <w:sz w:val="24"/>
          <w:szCs w:val="24"/>
          <w:lang w:eastAsia="ru-RU" w:bidi="ru-RU"/>
        </w:rPr>
      </w:pPr>
      <w:r w:rsidRPr="001635C0">
        <w:rPr>
          <w:b w:val="0"/>
          <w:i w:val="0"/>
          <w:color w:val="000000"/>
          <w:sz w:val="24"/>
          <w:szCs w:val="24"/>
          <w:lang w:eastAsia="ru-RU" w:bidi="ru-RU"/>
        </w:rPr>
        <w:t>На всех запечатанных конвертах с тендерными предложениями (технические и коммерческие) обязательно должно быть указано следующее:</w:t>
      </w:r>
    </w:p>
    <w:p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Полное наименование Заказчика</w:t>
      </w:r>
    </w:p>
    <w:p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 xml:space="preserve">Полное наименование участника тендера, его </w:t>
      </w:r>
      <w:proofErr w:type="spellStart"/>
      <w:proofErr w:type="gramStart"/>
      <w:r w:rsidRPr="001635C0">
        <w:rPr>
          <w:b w:val="0"/>
          <w:i w:val="0"/>
          <w:color w:val="000000"/>
          <w:sz w:val="24"/>
          <w:szCs w:val="24"/>
          <w:lang w:eastAsia="ru-RU" w:bidi="ru-RU"/>
        </w:rPr>
        <w:t>юр.адрес</w:t>
      </w:r>
      <w:proofErr w:type="spellEnd"/>
      <w:proofErr w:type="gramEnd"/>
      <w:r w:rsidRPr="001635C0">
        <w:rPr>
          <w:b w:val="0"/>
          <w:i w:val="0"/>
          <w:color w:val="000000"/>
          <w:sz w:val="24"/>
          <w:szCs w:val="24"/>
          <w:lang w:eastAsia="ru-RU" w:bidi="ru-RU"/>
        </w:rPr>
        <w:t xml:space="preserve">, имя контактного лица и номера его телефонов </w:t>
      </w:r>
    </w:p>
    <w:p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 xml:space="preserve">Полное наименование тендера </w:t>
      </w:r>
    </w:p>
    <w:p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 xml:space="preserve">Обозначение </w:t>
      </w:r>
      <w:r w:rsidRPr="001635C0">
        <w:rPr>
          <w:b w:val="0"/>
          <w:i w:val="0"/>
          <w:color w:val="000000"/>
          <w:sz w:val="24"/>
          <w:szCs w:val="24"/>
          <w:u w:val="single"/>
          <w:lang w:eastAsia="ru-RU" w:bidi="ru-RU"/>
        </w:rPr>
        <w:t>«техническое предложение»</w:t>
      </w:r>
      <w:r w:rsidRPr="001635C0">
        <w:rPr>
          <w:b w:val="0"/>
          <w:i w:val="0"/>
          <w:color w:val="000000"/>
          <w:sz w:val="24"/>
          <w:szCs w:val="24"/>
          <w:lang w:eastAsia="ru-RU" w:bidi="ru-RU"/>
        </w:rPr>
        <w:t xml:space="preserve"> или </w:t>
      </w:r>
      <w:r w:rsidRPr="001635C0">
        <w:rPr>
          <w:b w:val="0"/>
          <w:i w:val="0"/>
          <w:color w:val="000000"/>
          <w:sz w:val="24"/>
          <w:szCs w:val="24"/>
          <w:u w:val="single"/>
          <w:lang w:eastAsia="ru-RU" w:bidi="ru-RU"/>
        </w:rPr>
        <w:t>«коммерческое предложение»</w:t>
      </w:r>
    </w:p>
    <w:p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Дату подачи тендерного предложения</w:t>
      </w:r>
    </w:p>
    <w:p w:rsidR="00FF2752" w:rsidRPr="001635C0" w:rsidRDefault="00FF2752" w:rsidP="00FF2752">
      <w:pPr>
        <w:spacing w:before="120"/>
        <w:ind w:firstLine="709"/>
        <w:jc w:val="both"/>
      </w:pPr>
      <w:r w:rsidRPr="001635C0">
        <w:t xml:space="preserve">Все запечатанные конверты с тендерными предложениями (технические и коммерческие) должны быть доставлены Заказчику (уполномоченному лицу) нарочно до окончания </w:t>
      </w:r>
      <w:r w:rsidR="00426A13" w:rsidRPr="001635C0">
        <w:t>даты и времени подачи предложений,</w:t>
      </w:r>
      <w:r w:rsidRPr="001635C0">
        <w:t xml:space="preserve"> указанной в приглашении или объявлении.</w:t>
      </w:r>
    </w:p>
    <w:p w:rsidR="00FF2752" w:rsidRPr="001635C0" w:rsidRDefault="00FF2752" w:rsidP="00FF2752">
      <w:pPr>
        <w:spacing w:before="120"/>
        <w:ind w:firstLine="709"/>
        <w:jc w:val="both"/>
      </w:pPr>
      <w:r w:rsidRPr="001635C0">
        <w:t>Участники тендера должны обратить особое внимание на то, что пакеты документов с техническими и коммерческими предложениями должны быть предоставлены в отдельных запечатанных конвертах.</w:t>
      </w:r>
    </w:p>
    <w:p w:rsidR="00FF2752" w:rsidRPr="001635C0" w:rsidRDefault="00FF2752" w:rsidP="00187C4E">
      <w:pPr>
        <w:spacing w:before="120"/>
        <w:ind w:firstLine="709"/>
        <w:jc w:val="center"/>
        <w:rPr>
          <w:b/>
          <w:u w:val="single"/>
        </w:rPr>
      </w:pPr>
      <w:r w:rsidRPr="001635C0">
        <w:rPr>
          <w:b/>
          <w:u w:val="single"/>
        </w:rPr>
        <w:t>Т</w:t>
      </w:r>
      <w:r w:rsidRPr="001635C0">
        <w:rPr>
          <w:b/>
          <w:bCs/>
          <w:iCs/>
          <w:u w:val="single"/>
        </w:rPr>
        <w:t>ехническое предложение</w:t>
      </w:r>
      <w:r w:rsidRPr="001635C0">
        <w:rPr>
          <w:b/>
          <w:u w:val="single"/>
        </w:rPr>
        <w:t xml:space="preserve"> – в пакет документов должна быть включена нижеследующая информация:</w:t>
      </w:r>
    </w:p>
    <w:p w:rsidR="00FF2752" w:rsidRPr="001635C0" w:rsidRDefault="00FF2752" w:rsidP="00FF2752">
      <w:pPr>
        <w:pStyle w:val="21"/>
        <w:shd w:val="clear" w:color="auto" w:fill="auto"/>
        <w:spacing w:before="120" w:line="240" w:lineRule="auto"/>
        <w:ind w:firstLine="0"/>
        <w:rPr>
          <w:b/>
          <w:i/>
          <w:color w:val="000000"/>
          <w:sz w:val="24"/>
          <w:szCs w:val="24"/>
          <w:u w:val="single"/>
          <w:lang w:eastAsia="ru-RU" w:bidi="ru-RU"/>
        </w:rPr>
      </w:pPr>
      <w:r w:rsidRPr="001635C0">
        <w:rPr>
          <w:b/>
          <w:i/>
          <w:color w:val="000000"/>
          <w:sz w:val="24"/>
          <w:szCs w:val="24"/>
          <w:u w:val="single"/>
          <w:lang w:eastAsia="ru-RU" w:bidi="ru-RU"/>
        </w:rPr>
        <w:t xml:space="preserve">1. Общие квалификационные документы: </w:t>
      </w:r>
    </w:p>
    <w:p w:rsidR="00FF2752" w:rsidRPr="001635C0" w:rsidRDefault="00FF2752" w:rsidP="00FF2752">
      <w:pPr>
        <w:pStyle w:val="21"/>
        <w:shd w:val="clear" w:color="auto" w:fill="auto"/>
        <w:spacing w:before="120" w:line="240" w:lineRule="auto"/>
        <w:ind w:firstLine="0"/>
        <w:rPr>
          <w:rStyle w:val="11"/>
        </w:rPr>
      </w:pPr>
      <w:r w:rsidRPr="001635C0">
        <w:rPr>
          <w:color w:val="000000"/>
          <w:sz w:val="24"/>
          <w:szCs w:val="24"/>
          <w:lang w:eastAsia="ru-RU" w:bidi="ru-RU"/>
        </w:rPr>
        <w:t xml:space="preserve">1.1 анкета квалификационных требований, заполненная оферентом </w:t>
      </w:r>
      <w:r w:rsidRPr="001635C0">
        <w:rPr>
          <w:rStyle w:val="11"/>
        </w:rPr>
        <w:t>(в соответствии с</w:t>
      </w:r>
      <w:r w:rsidRPr="001635C0">
        <w:rPr>
          <w:color w:val="000000"/>
          <w:sz w:val="24"/>
          <w:szCs w:val="24"/>
          <w:lang w:eastAsia="ru-RU" w:bidi="ru-RU"/>
        </w:rPr>
        <w:t xml:space="preserve"> об</w:t>
      </w:r>
      <w:r w:rsidRPr="001635C0">
        <w:rPr>
          <w:rStyle w:val="11"/>
        </w:rPr>
        <w:t>разцами), с указанием организационно правовой формы претендента, учредительные/регистрационные документы, гарантия материнской компании и др.;</w:t>
      </w:r>
    </w:p>
    <w:p w:rsidR="00307A7F" w:rsidRPr="001635C0" w:rsidRDefault="00307A7F" w:rsidP="00FF2752">
      <w:pPr>
        <w:pStyle w:val="21"/>
        <w:shd w:val="clear" w:color="auto" w:fill="auto"/>
        <w:spacing w:before="120" w:line="240" w:lineRule="auto"/>
        <w:ind w:firstLine="0"/>
        <w:rPr>
          <w:rStyle w:val="11"/>
        </w:rPr>
      </w:pPr>
      <w:r w:rsidRPr="001635C0">
        <w:rPr>
          <w:color w:val="000000"/>
          <w:sz w:val="24"/>
          <w:szCs w:val="24"/>
          <w:lang w:eastAsia="ru-RU" w:bidi="ru-RU"/>
        </w:rPr>
        <w:t xml:space="preserve">1.2 </w:t>
      </w:r>
      <w:r w:rsidRPr="001635C0">
        <w:rPr>
          <w:rStyle w:val="11"/>
        </w:rPr>
        <w:t>основные условия договора, заполненные и подписанные оферентом и заверенные мастичной печатью (оригинал) - образец прилагается;</w:t>
      </w:r>
    </w:p>
    <w:p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color w:val="000000"/>
          <w:sz w:val="24"/>
          <w:szCs w:val="24"/>
          <w:lang w:eastAsia="ru-RU" w:bidi="ru-RU"/>
        </w:rPr>
        <w:t>1.</w:t>
      </w:r>
      <w:r w:rsidR="00307A7F" w:rsidRPr="001635C0">
        <w:rPr>
          <w:color w:val="000000"/>
          <w:sz w:val="24"/>
          <w:szCs w:val="24"/>
          <w:lang w:eastAsia="ru-RU" w:bidi="ru-RU"/>
        </w:rPr>
        <w:t>3</w:t>
      </w:r>
      <w:r w:rsidRPr="001635C0">
        <w:rPr>
          <w:color w:val="000000"/>
          <w:sz w:val="24"/>
          <w:szCs w:val="24"/>
          <w:lang w:eastAsia="ru-RU" w:bidi="ru-RU"/>
        </w:rPr>
        <w:t xml:space="preserve"> сведения, подтверждающие опыт работы оферента, а также список аналогичных проектов, реализованных за последние 5 лет;</w:t>
      </w:r>
    </w:p>
    <w:p w:rsidR="00FF2752" w:rsidRPr="001635C0" w:rsidRDefault="00FF2752" w:rsidP="00FF2752">
      <w:pPr>
        <w:pStyle w:val="21"/>
        <w:shd w:val="clear" w:color="auto" w:fill="auto"/>
        <w:spacing w:before="120" w:line="240" w:lineRule="auto"/>
        <w:ind w:firstLine="0"/>
        <w:rPr>
          <w:rStyle w:val="11"/>
        </w:rPr>
      </w:pPr>
      <w:r w:rsidRPr="001635C0">
        <w:rPr>
          <w:rStyle w:val="11"/>
        </w:rPr>
        <w:t>1.</w:t>
      </w:r>
      <w:r w:rsidR="00307A7F" w:rsidRPr="001635C0">
        <w:rPr>
          <w:rStyle w:val="11"/>
        </w:rPr>
        <w:t>4</w:t>
      </w:r>
      <w:r w:rsidRPr="001635C0">
        <w:rPr>
          <w:rStyle w:val="11"/>
        </w:rPr>
        <w:t xml:space="preserve"> лицензии, сертификаты и иные разрешения, необходимые в соответствии с законодательством Туркменистана для выполнения работ/услуг;</w:t>
      </w:r>
    </w:p>
    <w:p w:rsidR="00FF2752" w:rsidRPr="001635C0" w:rsidRDefault="00FF2752" w:rsidP="00FF2752">
      <w:pPr>
        <w:pStyle w:val="21"/>
        <w:shd w:val="clear" w:color="auto" w:fill="auto"/>
        <w:spacing w:before="120" w:line="240" w:lineRule="auto"/>
        <w:ind w:firstLine="0"/>
        <w:rPr>
          <w:sz w:val="24"/>
          <w:szCs w:val="24"/>
        </w:rPr>
      </w:pPr>
      <w:r w:rsidRPr="001635C0">
        <w:rPr>
          <w:rStyle w:val="11"/>
        </w:rPr>
        <w:t>1.</w:t>
      </w:r>
      <w:r w:rsidR="00307A7F" w:rsidRPr="001635C0">
        <w:rPr>
          <w:rStyle w:val="11"/>
        </w:rPr>
        <w:t>5</w:t>
      </w:r>
      <w:r w:rsidRPr="001635C0">
        <w:rPr>
          <w:rStyle w:val="11"/>
        </w:rPr>
        <w:t xml:space="preserve"> список основных активов (материальных и нематериальных), включая патенты на технологии, разработки, «</w:t>
      </w:r>
      <w:proofErr w:type="spellStart"/>
      <w:r w:rsidRPr="001635C0">
        <w:rPr>
          <w:rStyle w:val="11"/>
        </w:rPr>
        <w:t>нау</w:t>
      </w:r>
      <w:proofErr w:type="spellEnd"/>
      <w:r w:rsidRPr="001635C0">
        <w:rPr>
          <w:rStyle w:val="11"/>
        </w:rPr>
        <w:t xml:space="preserve">-хау», а также имеющегося в собственности строительной техники и оборудования;  </w:t>
      </w:r>
    </w:p>
    <w:p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1.</w:t>
      </w:r>
      <w:r w:rsidR="00307A7F" w:rsidRPr="001635C0">
        <w:rPr>
          <w:color w:val="000000"/>
          <w:sz w:val="24"/>
          <w:szCs w:val="24"/>
          <w:lang w:eastAsia="ru-RU" w:bidi="ru-RU"/>
        </w:rPr>
        <w:t>6</w:t>
      </w:r>
      <w:r w:rsidRPr="001635C0">
        <w:rPr>
          <w:color w:val="000000"/>
          <w:sz w:val="24"/>
          <w:szCs w:val="24"/>
          <w:lang w:eastAsia="ru-RU" w:bidi="ru-RU"/>
        </w:rPr>
        <w:t xml:space="preserve"> справка банка о хозяйственной деятельности оферента, балансы, отчеты о прибылях и убытках, годовые финансовые отчеты и аудиторские заключения;</w:t>
      </w:r>
    </w:p>
    <w:p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1.</w:t>
      </w:r>
      <w:r w:rsidR="00307A7F" w:rsidRPr="001635C0">
        <w:rPr>
          <w:color w:val="000000"/>
          <w:sz w:val="24"/>
          <w:szCs w:val="24"/>
          <w:lang w:eastAsia="ru-RU" w:bidi="ru-RU"/>
        </w:rPr>
        <w:t>7</w:t>
      </w:r>
      <w:r w:rsidRPr="001635C0">
        <w:rPr>
          <w:color w:val="000000"/>
          <w:sz w:val="24"/>
          <w:szCs w:val="24"/>
          <w:lang w:eastAsia="ru-RU" w:bidi="ru-RU"/>
        </w:rPr>
        <w:t xml:space="preserve">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1.</w:t>
      </w:r>
      <w:r w:rsidR="00307A7F" w:rsidRPr="001635C0">
        <w:rPr>
          <w:color w:val="000000"/>
          <w:sz w:val="24"/>
          <w:szCs w:val="24"/>
          <w:lang w:eastAsia="ru-RU" w:bidi="ru-RU"/>
        </w:rPr>
        <w:t>8</w:t>
      </w:r>
      <w:r w:rsidRPr="001635C0">
        <w:rPr>
          <w:color w:val="000000"/>
          <w:sz w:val="24"/>
          <w:szCs w:val="24"/>
          <w:lang w:eastAsia="ru-RU" w:bidi="ru-RU"/>
        </w:rPr>
        <w:t xml:space="preserve"> для резидентов Туркменистана необходимо предоставление копии регистрации в Союзе промышленников и предпринимателей Туркменистана;</w:t>
      </w:r>
    </w:p>
    <w:p w:rsidR="00FF2752" w:rsidRPr="001635C0" w:rsidRDefault="00FF2752" w:rsidP="00FF2752">
      <w:pPr>
        <w:spacing w:before="120"/>
        <w:ind w:firstLine="709"/>
        <w:jc w:val="both"/>
        <w:rPr>
          <w:rStyle w:val="20"/>
          <w:rFonts w:eastAsia="Courier New"/>
          <w:b w:val="0"/>
        </w:rPr>
      </w:pPr>
      <w:r w:rsidRPr="001635C0">
        <w:lastRenderedPageBreak/>
        <w:t xml:space="preserve">Все вышеуказанные документы по предварительной квалификации должны быть </w:t>
      </w:r>
      <w:r w:rsidRPr="001635C0">
        <w:rPr>
          <w:rStyle w:val="2"/>
          <w:rFonts w:eastAsia="Courier New"/>
          <w:b w:val="0"/>
        </w:rPr>
        <w:t xml:space="preserve">укомплектованы в отдельную папку, </w:t>
      </w:r>
      <w:r w:rsidRPr="001635C0">
        <w:rPr>
          <w:rStyle w:val="20"/>
          <w:rFonts w:eastAsia="Courier New"/>
          <w:b w:val="0"/>
        </w:rPr>
        <w:t>пронумерованы и прошнурованы/прошиты, а также заверены печатью</w:t>
      </w:r>
      <w:r w:rsidRPr="001635C0">
        <w:t xml:space="preserve"> </w:t>
      </w:r>
      <w:r w:rsidRPr="001635C0">
        <w:rPr>
          <w:rStyle w:val="20"/>
          <w:rFonts w:eastAsia="Courier New"/>
          <w:b w:val="0"/>
        </w:rPr>
        <w:t>претендента.</w:t>
      </w:r>
    </w:p>
    <w:p w:rsidR="00FF2752" w:rsidRPr="001635C0" w:rsidRDefault="00FF2752" w:rsidP="00FF2752">
      <w:pPr>
        <w:pStyle w:val="21"/>
        <w:shd w:val="clear" w:color="auto" w:fill="auto"/>
        <w:spacing w:before="120" w:line="240" w:lineRule="auto"/>
        <w:ind w:firstLine="0"/>
        <w:rPr>
          <w:b/>
          <w:i/>
          <w:color w:val="000000"/>
          <w:sz w:val="24"/>
          <w:szCs w:val="24"/>
          <w:u w:val="single"/>
          <w:lang w:eastAsia="ru-RU" w:bidi="ru-RU"/>
        </w:rPr>
      </w:pPr>
      <w:r w:rsidRPr="001635C0">
        <w:rPr>
          <w:b/>
          <w:i/>
          <w:color w:val="000000"/>
          <w:sz w:val="24"/>
          <w:szCs w:val="24"/>
          <w:u w:val="single"/>
          <w:lang w:eastAsia="ru-RU" w:bidi="ru-RU"/>
        </w:rPr>
        <w:t>2. Детальное техническое предложение по тендеру:</w:t>
      </w:r>
    </w:p>
    <w:p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rStyle w:val="a6"/>
          <w:b w:val="0"/>
        </w:rPr>
        <w:t>2.1 детальное техническое предложение без указания цен, подготовленное в соответствии с требованиями технического задания Заказчика по данному тендеру;</w:t>
      </w:r>
    </w:p>
    <w:p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color w:val="000000"/>
          <w:sz w:val="24"/>
          <w:szCs w:val="24"/>
          <w:lang w:eastAsia="ru-RU" w:bidi="ru-RU"/>
        </w:rPr>
        <w:t>2.2 техническое описание проекта и технологических решений, метод выполнения работ/услуг,</w:t>
      </w:r>
      <w:r w:rsidRPr="001635C0" w:rsidDel="00D52443">
        <w:rPr>
          <w:color w:val="000000"/>
          <w:sz w:val="24"/>
          <w:szCs w:val="24"/>
          <w:lang w:eastAsia="ru-RU" w:bidi="ru-RU"/>
        </w:rPr>
        <w:t xml:space="preserve"> </w:t>
      </w:r>
      <w:r w:rsidRPr="001635C0">
        <w:rPr>
          <w:color w:val="000000"/>
          <w:sz w:val="24"/>
          <w:szCs w:val="24"/>
          <w:lang w:eastAsia="ru-RU" w:bidi="ru-RU"/>
        </w:rPr>
        <w:t xml:space="preserve">предварительные проектно-инженерные изыскания/предположения/расчеты и чертежи, </w:t>
      </w:r>
    </w:p>
    <w:p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color w:val="000000"/>
          <w:sz w:val="24"/>
          <w:szCs w:val="24"/>
          <w:lang w:eastAsia="ru-RU" w:bidi="ru-RU"/>
        </w:rPr>
        <w:t xml:space="preserve">2.3 детальный график выполнения работ по каждому этапу работ/услуг </w:t>
      </w:r>
    </w:p>
    <w:p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2.4 перечень предлагаемых материалов, товаров и оборудования (без указания цен), с указанием условий поставки, а также</w:t>
      </w:r>
      <w:r w:rsidRPr="001635C0">
        <w:rPr>
          <w:rStyle w:val="a6"/>
          <w:b w:val="0"/>
        </w:rPr>
        <w:t xml:space="preserve"> по возможности спецификации, страны происхождения и других </w:t>
      </w:r>
      <w:r w:rsidRPr="001635C0">
        <w:rPr>
          <w:color w:val="000000"/>
          <w:sz w:val="24"/>
          <w:szCs w:val="24"/>
          <w:lang w:eastAsia="ru-RU" w:bidi="ru-RU"/>
        </w:rPr>
        <w:t>необходимых технических и качественных характеристик;</w:t>
      </w:r>
    </w:p>
    <w:p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2.5 перечень дополнительных материалов/оборудования и/или работ/услуг или запасных частей (без указания цен), которые по обоснованному мнению претендента могут быть необходимы для надлежащего выполнения работ и эффективной эксплуатации объекта;</w:t>
      </w:r>
    </w:p>
    <w:p w:rsidR="00FF2752" w:rsidRPr="001635C0" w:rsidRDefault="00FF2752" w:rsidP="00FF2752">
      <w:pPr>
        <w:pStyle w:val="21"/>
        <w:shd w:val="clear" w:color="auto" w:fill="auto"/>
        <w:spacing w:before="120" w:line="240" w:lineRule="auto"/>
        <w:ind w:firstLine="0"/>
        <w:rPr>
          <w:rStyle w:val="11"/>
          <w:lang w:val="tk-TM"/>
        </w:rPr>
      </w:pPr>
      <w:r w:rsidRPr="001635C0">
        <w:rPr>
          <w:color w:val="000000"/>
          <w:sz w:val="24"/>
          <w:szCs w:val="24"/>
          <w:lang w:eastAsia="ru-RU" w:bidi="ru-RU"/>
        </w:rPr>
        <w:t>2.6 подтверждения, лицензии или разрешения производителя (для не производителей продукции и товаров, отсутствующих на внутреннем рынке Туркменистана)</w:t>
      </w:r>
      <w:r w:rsidRPr="001635C0">
        <w:rPr>
          <w:color w:val="000000"/>
          <w:sz w:val="24"/>
          <w:szCs w:val="24"/>
          <w:lang w:val="tk-TM" w:eastAsia="ru-RU" w:bidi="ru-RU"/>
        </w:rPr>
        <w:t>;</w:t>
      </w:r>
    </w:p>
    <w:p w:rsidR="00FF2752" w:rsidRPr="001635C0" w:rsidRDefault="00FF2752" w:rsidP="00FF2752">
      <w:pPr>
        <w:pStyle w:val="21"/>
        <w:shd w:val="clear" w:color="auto" w:fill="auto"/>
        <w:spacing w:before="120" w:line="240" w:lineRule="auto"/>
        <w:ind w:firstLine="0"/>
        <w:rPr>
          <w:rStyle w:val="11"/>
        </w:rPr>
      </w:pPr>
      <w:r w:rsidRPr="001635C0">
        <w:rPr>
          <w:rStyle w:val="11"/>
        </w:rPr>
        <w:t>2.7 список потенциальных субподрядчиков (проектирование, строительство, пуско-наладка) и поставщиков (основное оборудование, материалы, КИП), которые предполагается задействовать при реализации проекта, а также список строительной техники, оборудования трудовых ресурсов необходимых для реализации проекта;</w:t>
      </w:r>
    </w:p>
    <w:p w:rsidR="00FF2752" w:rsidRPr="001635C0" w:rsidRDefault="00FF2752" w:rsidP="00FF2752">
      <w:pPr>
        <w:pStyle w:val="21"/>
        <w:shd w:val="clear" w:color="auto" w:fill="auto"/>
        <w:spacing w:before="120" w:line="240" w:lineRule="auto"/>
        <w:ind w:firstLine="0"/>
        <w:rPr>
          <w:rStyle w:val="11"/>
        </w:rPr>
      </w:pPr>
      <w:r w:rsidRPr="001635C0">
        <w:rPr>
          <w:rStyle w:val="11"/>
        </w:rPr>
        <w:t>2.8 сведения о сроке эксплуатации объекта, гарантийном периоде и основных критериях эксплуатации, а также обучению национальных кадров;</w:t>
      </w:r>
    </w:p>
    <w:p w:rsidR="00FF2752" w:rsidRPr="001635C0" w:rsidRDefault="00FF2752" w:rsidP="00FF2752">
      <w:pPr>
        <w:pStyle w:val="21"/>
        <w:shd w:val="clear" w:color="auto" w:fill="auto"/>
        <w:spacing w:before="120" w:line="240" w:lineRule="auto"/>
        <w:ind w:firstLine="0"/>
        <w:rPr>
          <w:rStyle w:val="11"/>
        </w:rPr>
      </w:pPr>
      <w:r w:rsidRPr="001635C0">
        <w:rPr>
          <w:rStyle w:val="11"/>
        </w:rPr>
        <w:t xml:space="preserve">2.9 копия доверенности должностного лица, уполномоченного предоставлять интересы компании, а также информация об основных должностных лицах, которые будут принимать участие при реализации проекта. </w:t>
      </w:r>
    </w:p>
    <w:p w:rsidR="00FF2752" w:rsidRPr="001635C0" w:rsidRDefault="00FF2752" w:rsidP="00FF2752">
      <w:pPr>
        <w:spacing w:before="120"/>
        <w:ind w:firstLine="709"/>
        <w:jc w:val="both"/>
        <w:rPr>
          <w:rStyle w:val="20"/>
          <w:rFonts w:eastAsia="Courier New"/>
          <w:b w:val="0"/>
          <w:lang w:val="tk-TM"/>
        </w:rPr>
      </w:pPr>
      <w:r w:rsidRPr="001635C0">
        <w:t xml:space="preserve">Все вышеуказанные документы по техническому предложению должны быть </w:t>
      </w:r>
      <w:r w:rsidRPr="001635C0">
        <w:rPr>
          <w:rStyle w:val="2"/>
          <w:rFonts w:eastAsia="Courier New"/>
          <w:b w:val="0"/>
        </w:rPr>
        <w:t xml:space="preserve">укомплектованы в отдельную папку (или несколько папок в зависимости от объема), </w:t>
      </w:r>
      <w:r w:rsidRPr="001635C0">
        <w:rPr>
          <w:rStyle w:val="20"/>
          <w:rFonts w:eastAsia="Courier New"/>
          <w:b w:val="0"/>
        </w:rPr>
        <w:t>пронумерованы и прошнурованы/прошиты, а также заверены печатью</w:t>
      </w:r>
      <w:r w:rsidRPr="001635C0">
        <w:rPr>
          <w:b/>
        </w:rPr>
        <w:t xml:space="preserve"> </w:t>
      </w:r>
      <w:r w:rsidRPr="001635C0">
        <w:rPr>
          <w:rStyle w:val="20"/>
          <w:rFonts w:eastAsia="Courier New"/>
          <w:b w:val="0"/>
        </w:rPr>
        <w:t>претендента.</w:t>
      </w:r>
    </w:p>
    <w:p w:rsidR="00FF2752" w:rsidRPr="001635C0" w:rsidRDefault="00FF2752" w:rsidP="00FF2752">
      <w:pPr>
        <w:spacing w:before="120"/>
        <w:ind w:firstLine="709"/>
        <w:jc w:val="both"/>
        <w:rPr>
          <w:lang w:val="tk-TM"/>
        </w:rPr>
      </w:pPr>
      <w:r w:rsidRPr="001635C0">
        <w:t>В запечатанном конверте, совместно с вышеуказанными документами, предоставленными на бумажном носителе, также должны быть предоставлены все документы на электронном носителе.</w:t>
      </w:r>
    </w:p>
    <w:p w:rsidR="00FF2752" w:rsidRPr="001635C0" w:rsidRDefault="00FF2752" w:rsidP="00FF2752">
      <w:pPr>
        <w:spacing w:before="120"/>
        <w:ind w:firstLine="709"/>
        <w:jc w:val="both"/>
        <w:rPr>
          <w:lang w:val="tk-TM"/>
        </w:rPr>
      </w:pPr>
      <w:r w:rsidRPr="001635C0">
        <w:t>Пакет Тендерного предложения, представленный Участником тендера, возврату не подлежит.</w:t>
      </w:r>
    </w:p>
    <w:p w:rsidR="00FF2752" w:rsidRPr="001635C0" w:rsidRDefault="00FF2752" w:rsidP="00187C4E">
      <w:pPr>
        <w:tabs>
          <w:tab w:val="left" w:leader="underscore" w:pos="3092"/>
        </w:tabs>
        <w:spacing w:before="120"/>
        <w:jc w:val="center"/>
        <w:rPr>
          <w:rStyle w:val="2"/>
          <w:rFonts w:eastAsia="Courier New"/>
          <w:b w:val="0"/>
          <w:u w:val="single"/>
        </w:rPr>
      </w:pPr>
      <w:r w:rsidRPr="001635C0">
        <w:rPr>
          <w:b/>
          <w:u w:val="single"/>
        </w:rPr>
        <w:t>Коммерческое предложение – в пакет документов должна быть включена нижеследующая информация:</w:t>
      </w:r>
    </w:p>
    <w:p w:rsidR="00FF2752" w:rsidRPr="001635C0" w:rsidRDefault="00FF2752" w:rsidP="00FF2752">
      <w:pPr>
        <w:tabs>
          <w:tab w:val="left" w:leader="underscore" w:pos="3092"/>
        </w:tabs>
        <w:spacing w:before="120"/>
        <w:jc w:val="both"/>
        <w:rPr>
          <w:rStyle w:val="20"/>
          <w:rFonts w:eastAsia="Courier New"/>
          <w:b w:val="0"/>
        </w:rPr>
      </w:pPr>
      <w:r w:rsidRPr="001635C0">
        <w:rPr>
          <w:rStyle w:val="2"/>
          <w:rFonts w:eastAsia="Courier New"/>
          <w:b w:val="0"/>
        </w:rPr>
        <w:t>1.</w:t>
      </w:r>
      <w:r w:rsidRPr="001635C0">
        <w:rPr>
          <w:rStyle w:val="20"/>
          <w:rFonts w:eastAsia="Courier New"/>
          <w:b w:val="0"/>
        </w:rPr>
        <w:t xml:space="preserve"> Основное коммерческое предложение:</w:t>
      </w:r>
    </w:p>
    <w:p w:rsidR="00FF2752" w:rsidRPr="001635C0" w:rsidRDefault="00FF2752" w:rsidP="00FF2752">
      <w:pPr>
        <w:tabs>
          <w:tab w:val="left" w:leader="underscore" w:pos="3092"/>
        </w:tabs>
        <w:spacing w:before="120"/>
        <w:jc w:val="both"/>
        <w:rPr>
          <w:rStyle w:val="20"/>
          <w:rFonts w:eastAsia="Courier New"/>
          <w:b w:val="0"/>
          <w:u w:val="none"/>
        </w:rPr>
      </w:pPr>
      <w:r w:rsidRPr="001635C0">
        <w:rPr>
          <w:rStyle w:val="20"/>
          <w:rFonts w:eastAsia="Courier New"/>
          <w:b w:val="0"/>
          <w:u w:val="none"/>
        </w:rPr>
        <w:t>1.1 общая стоимость проекта, с детальной разбивкой по категориям (проектирование, закупка материалов и оборудования, сборка и строительство, тестирование и пуско-наладка, обучение и …)</w:t>
      </w:r>
    </w:p>
    <w:p w:rsidR="00FF2752" w:rsidRPr="001635C0" w:rsidRDefault="00FF2752" w:rsidP="00FF2752">
      <w:pPr>
        <w:tabs>
          <w:tab w:val="left" w:leader="underscore" w:pos="3092"/>
        </w:tabs>
        <w:spacing w:before="120"/>
        <w:jc w:val="both"/>
        <w:rPr>
          <w:rStyle w:val="20"/>
          <w:rFonts w:eastAsia="Courier New"/>
          <w:b w:val="0"/>
          <w:u w:val="none"/>
        </w:rPr>
      </w:pPr>
      <w:r w:rsidRPr="001635C0">
        <w:rPr>
          <w:rStyle w:val="20"/>
          <w:rFonts w:eastAsia="Courier New"/>
          <w:b w:val="0"/>
          <w:u w:val="none"/>
        </w:rPr>
        <w:t xml:space="preserve">1.2 </w:t>
      </w:r>
      <w:r w:rsidRPr="001635C0">
        <w:t xml:space="preserve">перечень предлагаемых материалов, товаров и оборудования (основных и дополнительных) с указанием цены за единицу и общей стоимости, </w:t>
      </w:r>
      <w:r w:rsidRPr="001635C0">
        <w:rPr>
          <w:rStyle w:val="20"/>
          <w:rFonts w:eastAsia="Courier New"/>
          <w:b w:val="0"/>
          <w:u w:val="none"/>
        </w:rPr>
        <w:t xml:space="preserve"> </w:t>
      </w:r>
    </w:p>
    <w:p w:rsidR="00FF2752" w:rsidRPr="001635C0" w:rsidRDefault="00FF2752" w:rsidP="00FF2752">
      <w:pPr>
        <w:tabs>
          <w:tab w:val="left" w:leader="underscore" w:pos="3092"/>
        </w:tabs>
        <w:spacing w:before="120"/>
        <w:jc w:val="both"/>
        <w:rPr>
          <w:rStyle w:val="20"/>
          <w:rFonts w:eastAsia="Courier New"/>
          <w:b w:val="0"/>
          <w:u w:val="none"/>
        </w:rPr>
      </w:pPr>
      <w:r w:rsidRPr="001635C0">
        <w:rPr>
          <w:rStyle w:val="20"/>
          <w:rFonts w:eastAsia="Courier New"/>
          <w:b w:val="0"/>
          <w:u w:val="none"/>
        </w:rPr>
        <w:t xml:space="preserve">1.3 обязательно указать срок действия коммерческого предложения (должно быть не менее </w:t>
      </w:r>
      <w:r w:rsidR="00307A7F" w:rsidRPr="001635C0">
        <w:rPr>
          <w:rStyle w:val="20"/>
          <w:rFonts w:eastAsia="Courier New"/>
          <w:b w:val="0"/>
          <w:u w:val="none"/>
        </w:rPr>
        <w:t>1</w:t>
      </w:r>
      <w:r w:rsidR="00187C4E" w:rsidRPr="001635C0">
        <w:rPr>
          <w:rStyle w:val="20"/>
          <w:rFonts w:eastAsia="Courier New"/>
          <w:b w:val="0"/>
          <w:u w:val="none"/>
        </w:rPr>
        <w:t xml:space="preserve"> года</w:t>
      </w:r>
      <w:r w:rsidRPr="001635C0">
        <w:rPr>
          <w:rStyle w:val="20"/>
          <w:rFonts w:eastAsia="Courier New"/>
          <w:b w:val="0"/>
          <w:u w:val="none"/>
        </w:rPr>
        <w:t xml:space="preserve"> с даты подачи тендерного предложения).</w:t>
      </w:r>
    </w:p>
    <w:p w:rsidR="00FF2752" w:rsidRPr="001635C0" w:rsidRDefault="00FF2752" w:rsidP="00FF2752">
      <w:pPr>
        <w:pStyle w:val="21"/>
        <w:shd w:val="clear" w:color="auto" w:fill="auto"/>
        <w:spacing w:before="120" w:line="240" w:lineRule="auto"/>
        <w:ind w:firstLine="708"/>
        <w:rPr>
          <w:sz w:val="24"/>
          <w:szCs w:val="24"/>
        </w:rPr>
      </w:pPr>
      <w:r w:rsidRPr="001635C0">
        <w:rPr>
          <w:sz w:val="24"/>
          <w:szCs w:val="24"/>
        </w:rPr>
        <w:t xml:space="preserve">Все вышеуказанные документы по основным коммерческим предложениям должны быть </w:t>
      </w:r>
      <w:r w:rsidRPr="001635C0">
        <w:rPr>
          <w:rStyle w:val="2"/>
          <w:rFonts w:eastAsia="Courier New"/>
          <w:b w:val="0"/>
        </w:rPr>
        <w:t xml:space="preserve">укомплектованы в отдельную папку, </w:t>
      </w:r>
      <w:r w:rsidRPr="001635C0">
        <w:rPr>
          <w:rStyle w:val="20"/>
          <w:rFonts w:eastAsia="Courier New"/>
          <w:b w:val="0"/>
        </w:rPr>
        <w:t>пронумерованы и прошнурованы/прошиты, а также заверены печатью</w:t>
      </w:r>
      <w:r w:rsidRPr="001635C0">
        <w:rPr>
          <w:sz w:val="24"/>
          <w:szCs w:val="24"/>
        </w:rPr>
        <w:t xml:space="preserve"> </w:t>
      </w:r>
      <w:r w:rsidRPr="001635C0">
        <w:rPr>
          <w:rStyle w:val="20"/>
          <w:rFonts w:eastAsia="Courier New"/>
          <w:b w:val="0"/>
        </w:rPr>
        <w:t>претендента.</w:t>
      </w:r>
    </w:p>
    <w:p w:rsidR="00FF2752" w:rsidRPr="001635C0" w:rsidRDefault="00FF2752" w:rsidP="00FF2752">
      <w:pPr>
        <w:pStyle w:val="21"/>
        <w:shd w:val="clear" w:color="auto" w:fill="auto"/>
        <w:spacing w:before="120" w:line="240" w:lineRule="auto"/>
        <w:ind w:firstLine="708"/>
        <w:rPr>
          <w:color w:val="000000"/>
          <w:sz w:val="24"/>
          <w:szCs w:val="24"/>
          <w:lang w:eastAsia="ru-RU" w:bidi="ru-RU"/>
        </w:rPr>
      </w:pPr>
      <w:r w:rsidRPr="001635C0">
        <w:rPr>
          <w:color w:val="000000"/>
          <w:sz w:val="24"/>
          <w:szCs w:val="24"/>
          <w:lang w:eastAsia="ru-RU" w:bidi="ru-RU"/>
        </w:rPr>
        <w:t>В запечатанном конверте, совместно с вышеуказанными документами, предоставленными на бумажном носителе, также должны быть предоставлены все документы на электронном носителе.</w:t>
      </w:r>
    </w:p>
    <w:p w:rsidR="00FF2752" w:rsidRPr="001635C0" w:rsidRDefault="00FF2752" w:rsidP="00FF2752">
      <w:pPr>
        <w:spacing w:before="120"/>
        <w:ind w:firstLine="709"/>
        <w:jc w:val="both"/>
      </w:pPr>
      <w:r w:rsidRPr="001635C0">
        <w:lastRenderedPageBreak/>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средств </w:t>
      </w:r>
      <w:r w:rsidR="004209E3" w:rsidRPr="001635C0">
        <w:t>в последующих тендерах,</w:t>
      </w:r>
      <w:r w:rsidRPr="001635C0">
        <w:t xml:space="preserve"> проводимых нефтегазовым комплексом Туркменистана.</w:t>
      </w:r>
    </w:p>
    <w:p w:rsidR="00FF2752" w:rsidRPr="001635C0" w:rsidRDefault="00FF2752" w:rsidP="00FF2752">
      <w:pPr>
        <w:spacing w:before="120"/>
        <w:ind w:firstLine="709"/>
        <w:jc w:val="both"/>
      </w:pPr>
      <w:r w:rsidRPr="001635C0">
        <w:t>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компания сознательно представившей заведомо не полный комплекта обязательных документов, что приводит к значительному увеличению сроков уточнения тендерных предложений и принятия решений по тендеру.</w:t>
      </w:r>
    </w:p>
    <w:p w:rsidR="00FF2752" w:rsidRPr="001635C0" w:rsidRDefault="00FF2752" w:rsidP="00FF2752">
      <w:pPr>
        <w:spacing w:before="120"/>
        <w:ind w:firstLine="709"/>
        <w:jc w:val="both"/>
        <w:rPr>
          <w:lang w:val="tk-TM"/>
        </w:rPr>
      </w:pPr>
    </w:p>
    <w:p w:rsidR="00FF2752" w:rsidRPr="001635C0" w:rsidRDefault="00FF2752" w:rsidP="00FF2752">
      <w:pPr>
        <w:pStyle w:val="21"/>
        <w:shd w:val="clear" w:color="auto" w:fill="auto"/>
        <w:spacing w:before="120" w:line="240" w:lineRule="auto"/>
        <w:ind w:firstLine="709"/>
        <w:jc w:val="center"/>
        <w:rPr>
          <w:b/>
          <w:color w:val="000000"/>
          <w:sz w:val="24"/>
          <w:szCs w:val="24"/>
          <w:lang w:eastAsia="ru-RU" w:bidi="ru-RU"/>
        </w:rPr>
      </w:pPr>
      <w:r w:rsidRPr="001635C0">
        <w:rPr>
          <w:b/>
          <w:color w:val="000000"/>
          <w:sz w:val="24"/>
          <w:szCs w:val="24"/>
          <w:lang w:eastAsia="ru-RU" w:bidi="ru-RU"/>
        </w:rPr>
        <w:t>Основными критериями оценки тендерных предложений</w:t>
      </w:r>
      <w:r w:rsidRPr="001635C0">
        <w:rPr>
          <w:b/>
          <w:color w:val="000000"/>
          <w:sz w:val="24"/>
          <w:szCs w:val="24"/>
          <w:lang w:val="tk-TM" w:eastAsia="ru-RU" w:bidi="ru-RU"/>
        </w:rPr>
        <w:t xml:space="preserve"> являются:</w:t>
      </w:r>
    </w:p>
    <w:p w:rsidR="00FF2752" w:rsidRPr="001635C0" w:rsidRDefault="00FF2752" w:rsidP="00FF2752">
      <w:pPr>
        <w:pStyle w:val="21"/>
        <w:shd w:val="clear" w:color="auto" w:fill="auto"/>
        <w:spacing w:before="120" w:line="240" w:lineRule="auto"/>
        <w:ind w:firstLine="708"/>
        <w:rPr>
          <w:color w:val="000000"/>
          <w:sz w:val="24"/>
          <w:szCs w:val="24"/>
          <w:lang w:eastAsia="ru-RU" w:bidi="ru-RU"/>
        </w:rPr>
      </w:pPr>
      <w:r w:rsidRPr="001635C0">
        <w:rPr>
          <w:color w:val="000000"/>
          <w:sz w:val="24"/>
          <w:szCs w:val="24"/>
          <w:lang w:eastAsia="ru-RU" w:bidi="ru-RU"/>
        </w:rPr>
        <w:t xml:space="preserve">Тендерная комиссия первоначально вскрывает полученные конверты с техническими предложениями с целью определения опыта претендента и его соответствия квалификационным требованиям, а также анализа и определения соответствия представленного технического предложения требованиям технического задания по тендеру, а также определить способность претендента реализовать проект наиболее эффективным и надлежащим образом.  </w:t>
      </w:r>
    </w:p>
    <w:p w:rsidR="00FF2752" w:rsidRPr="001635C0" w:rsidRDefault="00FF2752" w:rsidP="00FF2752">
      <w:pPr>
        <w:spacing w:before="120"/>
        <w:ind w:firstLine="709"/>
        <w:jc w:val="both"/>
      </w:pPr>
      <w:r w:rsidRPr="001635C0">
        <w:t>Претенденты, технические предложения которых были определены тендерной комиссией в качестве приемлемых, допускаются к следующей стадии оценки коммерческого предложения. При этом, технические предложения, которые полностью или частично содержат коммерческое предложение, считаются дисквалифицированными.</w:t>
      </w:r>
    </w:p>
    <w:p w:rsidR="00FF2752" w:rsidRPr="001635C0" w:rsidRDefault="00FF2752" w:rsidP="0060481D">
      <w:pPr>
        <w:pStyle w:val="21"/>
        <w:shd w:val="clear" w:color="auto" w:fill="auto"/>
        <w:spacing w:before="120" w:line="240" w:lineRule="auto"/>
        <w:ind w:firstLine="708"/>
        <w:rPr>
          <w:color w:val="000000"/>
          <w:sz w:val="24"/>
          <w:szCs w:val="24"/>
          <w:lang w:eastAsia="ru-RU" w:bidi="ru-RU"/>
        </w:rPr>
      </w:pPr>
      <w:r w:rsidRPr="001635C0">
        <w:rPr>
          <w:color w:val="000000"/>
          <w:sz w:val="24"/>
          <w:szCs w:val="24"/>
          <w:lang w:eastAsia="ru-RU" w:bidi="ru-RU"/>
        </w:rPr>
        <w:t xml:space="preserve">Тендерная комиссия вскрывает конверты с коммерческими предложениями только тех претендентов, которые являются технически приемлемыми, с целью оценки и сравнения коммерческих предложений и выбора наиболее экономически выгодного предложения.  </w:t>
      </w:r>
    </w:p>
    <w:p w:rsidR="00FF2752" w:rsidRPr="001635C0" w:rsidRDefault="00FF2752" w:rsidP="005529A1">
      <w:pPr>
        <w:ind w:firstLine="709"/>
        <w:jc w:val="both"/>
      </w:pPr>
      <w:r w:rsidRPr="001635C0">
        <w:t>Конверты с коммерческими предложениями претендентов, которые являются технически не приемлемыми, не вскрываются и подлежат возврату претенденту.</w:t>
      </w:r>
    </w:p>
    <w:p w:rsidR="00FF2752" w:rsidRPr="001635C0" w:rsidRDefault="00FF2752" w:rsidP="00FF2752">
      <w:pPr>
        <w:jc w:val="both"/>
        <w:rPr>
          <w:rStyle w:val="20"/>
          <w:rFonts w:eastAsia="Courier New"/>
          <w:b w:val="0"/>
        </w:rPr>
      </w:pPr>
    </w:p>
    <w:p w:rsidR="00FF2752" w:rsidRPr="001635C0" w:rsidRDefault="00FF2752" w:rsidP="00FF2752">
      <w:pPr>
        <w:jc w:val="both"/>
      </w:pPr>
      <w:r w:rsidRPr="001635C0">
        <w:rPr>
          <w:rStyle w:val="20"/>
          <w:rFonts w:eastAsia="Courier New"/>
        </w:rPr>
        <w:t>Примечание:</w:t>
      </w:r>
    </w:p>
    <w:p w:rsidR="00FF2752" w:rsidRPr="001635C0" w:rsidRDefault="00FF2752" w:rsidP="005529A1">
      <w:pPr>
        <w:pStyle w:val="21"/>
        <w:shd w:val="clear" w:color="auto" w:fill="auto"/>
        <w:spacing w:before="120" w:line="240" w:lineRule="auto"/>
        <w:ind w:firstLine="708"/>
        <w:rPr>
          <w:sz w:val="24"/>
          <w:szCs w:val="24"/>
        </w:rPr>
      </w:pPr>
      <w:r w:rsidRPr="001635C0">
        <w:rPr>
          <w:color w:val="000000"/>
          <w:sz w:val="24"/>
          <w:szCs w:val="24"/>
          <w:lang w:eastAsia="ru-RU" w:bidi="ru-RU"/>
        </w:rPr>
        <w:t>Для принятия участия в тендере потенциальные подрядчики на основании счета выданного организатором тендера должны оплатить сумму специального (тендерного) сбора в размере 1</w:t>
      </w:r>
      <w:r w:rsidR="00EB5799" w:rsidRPr="001635C0">
        <w:rPr>
          <w:color w:val="000000"/>
          <w:sz w:val="24"/>
          <w:szCs w:val="24"/>
          <w:lang w:eastAsia="ru-RU" w:bidi="ru-RU"/>
        </w:rPr>
        <w:t>725,00</w:t>
      </w:r>
      <w:r w:rsidRPr="001635C0">
        <w:rPr>
          <w:color w:val="000000"/>
          <w:sz w:val="24"/>
          <w:szCs w:val="24"/>
          <w:lang w:eastAsia="ru-RU" w:bidi="ru-RU"/>
        </w:rPr>
        <w:t xml:space="preserve"> долларов США или её эквивалент в </w:t>
      </w:r>
      <w:proofErr w:type="spellStart"/>
      <w:r w:rsidRPr="001635C0">
        <w:rPr>
          <w:color w:val="000000"/>
          <w:sz w:val="24"/>
          <w:szCs w:val="24"/>
          <w:lang w:eastAsia="ru-RU" w:bidi="ru-RU"/>
        </w:rPr>
        <w:t>манатах</w:t>
      </w:r>
      <w:proofErr w:type="spellEnd"/>
      <w:r w:rsidRPr="001635C0">
        <w:rPr>
          <w:color w:val="000000"/>
          <w:sz w:val="24"/>
          <w:szCs w:val="24"/>
          <w:lang w:eastAsia="ru-RU" w:bidi="ru-RU"/>
        </w:rPr>
        <w:t xml:space="preserve"> (</w:t>
      </w:r>
      <w:r w:rsidR="00EB5799" w:rsidRPr="001635C0">
        <w:rPr>
          <w:color w:val="000000"/>
          <w:sz w:val="24"/>
          <w:szCs w:val="24"/>
          <w:lang w:eastAsia="ru-RU" w:bidi="ru-RU"/>
        </w:rPr>
        <w:t>с</w:t>
      </w:r>
      <w:r w:rsidRPr="001635C0">
        <w:rPr>
          <w:color w:val="000000"/>
          <w:sz w:val="24"/>
          <w:szCs w:val="24"/>
          <w:lang w:eastAsia="ru-RU" w:bidi="ru-RU"/>
        </w:rPr>
        <w:t xml:space="preserve"> учет</w:t>
      </w:r>
      <w:r w:rsidR="00EB5799" w:rsidRPr="001635C0">
        <w:rPr>
          <w:color w:val="000000"/>
          <w:sz w:val="24"/>
          <w:szCs w:val="24"/>
          <w:lang w:eastAsia="ru-RU" w:bidi="ru-RU"/>
        </w:rPr>
        <w:t>ом</w:t>
      </w:r>
      <w:r w:rsidRPr="001635C0">
        <w:rPr>
          <w:color w:val="000000"/>
          <w:sz w:val="24"/>
          <w:szCs w:val="24"/>
          <w:lang w:eastAsia="ru-RU" w:bidi="ru-RU"/>
        </w:rPr>
        <w:t xml:space="preserve"> налога на добавленную стоимость и банковских затрат) за каждый лот.</w:t>
      </w:r>
    </w:p>
    <w:p w:rsidR="00FF2752" w:rsidRPr="001635C0" w:rsidRDefault="00FF2752" w:rsidP="00FF2752">
      <w:pPr>
        <w:spacing w:before="120"/>
        <w:ind w:firstLine="709"/>
        <w:jc w:val="both"/>
      </w:pPr>
      <w:r w:rsidRPr="001635C0">
        <w:t xml:space="preserve"> В случае если тендерная заявка (котировка) была подана </w:t>
      </w:r>
      <w:r w:rsidR="0060481D" w:rsidRPr="001635C0">
        <w:t>без соблюдения</w:t>
      </w:r>
      <w:r w:rsidRPr="001635C0">
        <w:t xml:space="preserve"> требований вышеуказанного пункта (13.3.) Правил, тендерная комиссия не несет ответственность за неразглашение содержания такой тендерной заявки (котировки).</w:t>
      </w:r>
    </w:p>
    <w:p w:rsidR="00FF2752" w:rsidRPr="001635C0" w:rsidRDefault="00FF2752" w:rsidP="00FF2752">
      <w:pPr>
        <w:pStyle w:val="21"/>
        <w:shd w:val="clear" w:color="auto" w:fill="auto"/>
        <w:spacing w:before="120" w:line="240" w:lineRule="auto"/>
        <w:ind w:firstLine="709"/>
        <w:rPr>
          <w:sz w:val="24"/>
          <w:szCs w:val="24"/>
        </w:rPr>
      </w:pPr>
      <w:r w:rsidRPr="001635C0">
        <w:rPr>
          <w:color w:val="000000"/>
          <w:sz w:val="24"/>
          <w:szCs w:val="24"/>
          <w:lang w:eastAsia="ru-RU" w:bidi="ru-RU"/>
        </w:rPr>
        <w:t>Конверты с тендерными заявками (котировками), полученные по истечении окончательного срока их представления, не приниматься и рассматриваться.</w:t>
      </w:r>
    </w:p>
    <w:p w:rsidR="00FF2752" w:rsidRPr="001635C0" w:rsidRDefault="00FF2752" w:rsidP="00FF2752">
      <w:pPr>
        <w:pStyle w:val="21"/>
        <w:shd w:val="clear" w:color="auto" w:fill="auto"/>
        <w:spacing w:before="120" w:line="240" w:lineRule="auto"/>
        <w:ind w:firstLine="709"/>
        <w:rPr>
          <w:sz w:val="24"/>
          <w:szCs w:val="24"/>
        </w:rPr>
      </w:pPr>
      <w:r w:rsidRPr="001635C0">
        <w:rPr>
          <w:color w:val="000000"/>
          <w:sz w:val="24"/>
          <w:szCs w:val="24"/>
          <w:lang w:eastAsia="ru-RU" w:bidi="ru-RU"/>
        </w:rPr>
        <w:t>При этом, уплаченная сумма специального (тендерного) сбора, не возвращается оференту и в следующих тендерах не используется.</w:t>
      </w:r>
    </w:p>
    <w:p w:rsidR="00FF2752" w:rsidRPr="001635C0" w:rsidRDefault="00FF2752" w:rsidP="00FF2752">
      <w:pPr>
        <w:pStyle w:val="21"/>
        <w:shd w:val="clear" w:color="auto" w:fill="auto"/>
        <w:spacing w:before="120" w:line="240" w:lineRule="auto"/>
        <w:ind w:firstLine="709"/>
        <w:rPr>
          <w:color w:val="000000"/>
          <w:sz w:val="24"/>
          <w:szCs w:val="24"/>
          <w:lang w:eastAsia="ru-RU" w:bidi="ru-RU"/>
        </w:rPr>
      </w:pPr>
      <w:r w:rsidRPr="001635C0">
        <w:rPr>
          <w:color w:val="000000"/>
          <w:sz w:val="24"/>
          <w:szCs w:val="24"/>
          <w:lang w:eastAsia="ru-RU" w:bidi="ru-RU"/>
        </w:rPr>
        <w:t xml:space="preserve">Тендерные заявки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(в отдельных случаях по запросу тендерной комиссии может быть запрошено на английском языке). Документация и печатная литература, представляемая </w:t>
      </w:r>
      <w:r w:rsidR="0060481D" w:rsidRPr="001635C0">
        <w:rPr>
          <w:color w:val="000000"/>
          <w:sz w:val="24"/>
          <w:szCs w:val="24"/>
          <w:lang w:eastAsia="ru-RU" w:bidi="ru-RU"/>
        </w:rPr>
        <w:t>оферентами,</w:t>
      </w:r>
      <w:r w:rsidRPr="001635C0">
        <w:rPr>
          <w:color w:val="000000"/>
          <w:sz w:val="24"/>
          <w:szCs w:val="24"/>
          <w:lang w:eastAsia="ru-RU" w:bidi="ru-RU"/>
        </w:rPr>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w:t>
      </w:r>
    </w:p>
    <w:p w:rsidR="0054109C" w:rsidRPr="001635C0" w:rsidRDefault="0054109C" w:rsidP="0054109C">
      <w:pPr>
        <w:spacing w:before="120"/>
        <w:ind w:firstLine="708"/>
        <w:jc w:val="both"/>
        <w:rPr>
          <w:rFonts w:eastAsia="Calibri"/>
          <w:b/>
        </w:rPr>
      </w:pPr>
      <w:r w:rsidRPr="001635C0">
        <w:rPr>
          <w:rFonts w:eastAsia="Calibri"/>
          <w:b/>
        </w:rPr>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средств </w:t>
      </w:r>
      <w:r w:rsidR="0060481D" w:rsidRPr="001635C0">
        <w:rPr>
          <w:rFonts w:eastAsia="Calibri"/>
          <w:b/>
        </w:rPr>
        <w:t>в последующих тендерах,</w:t>
      </w:r>
      <w:r w:rsidRPr="001635C0">
        <w:rPr>
          <w:rFonts w:eastAsia="Calibri"/>
          <w:b/>
        </w:rPr>
        <w:t xml:space="preserve"> проводимых нефтегазовым комплексом Туркменистана. </w:t>
      </w:r>
    </w:p>
    <w:p w:rsidR="0054109C" w:rsidRPr="001635C0" w:rsidRDefault="0054109C" w:rsidP="0054109C">
      <w:pPr>
        <w:spacing w:before="120"/>
        <w:ind w:firstLine="708"/>
        <w:jc w:val="both"/>
        <w:rPr>
          <w:rFonts w:eastAsia="Calibri"/>
          <w:b/>
        </w:rPr>
      </w:pPr>
      <w:r w:rsidRPr="001635C0">
        <w:rPr>
          <w:rFonts w:eastAsia="Calibri"/>
          <w:b/>
        </w:rPr>
        <w:lastRenderedPageBreak/>
        <w:t xml:space="preserve">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компания сознательно представившей заведомо не полный комплекта обязательных документов, что приводит к значительному увеличению сроков уточнения тендерных предложений и принятия решений по тендеру.  </w:t>
      </w:r>
    </w:p>
    <w:p w:rsidR="0054109C" w:rsidRPr="001635C0" w:rsidRDefault="0054109C" w:rsidP="0054109C">
      <w:pPr>
        <w:spacing w:before="180"/>
        <w:ind w:firstLine="708"/>
        <w:jc w:val="both"/>
        <w:rPr>
          <w:shd w:val="clear" w:color="auto" w:fill="FFFFFF"/>
        </w:rPr>
      </w:pPr>
      <w:r w:rsidRPr="001635C0">
        <w:rPr>
          <w:shd w:val="clear" w:color="auto" w:fill="FFFFFF"/>
        </w:rPr>
        <w:t>Основными критериями оценки тендерных предложений являются:</w:t>
      </w:r>
    </w:p>
    <w:p w:rsidR="0054109C" w:rsidRPr="001635C0" w:rsidRDefault="0054109C" w:rsidP="0054109C">
      <w:pPr>
        <w:spacing w:before="180"/>
        <w:jc w:val="both"/>
        <w:rPr>
          <w:shd w:val="clear" w:color="auto" w:fill="FFFFFF"/>
        </w:rPr>
      </w:pPr>
      <w:r w:rsidRPr="001635C0">
        <w:rPr>
          <w:shd w:val="clear" w:color="auto" w:fill="FFFFFF"/>
        </w:rPr>
        <w:t>-техническое соответствие предложения заявленной на тендер продукции, по техническим характеристикам и комплектации;</w:t>
      </w:r>
    </w:p>
    <w:p w:rsidR="0054109C" w:rsidRPr="001635C0" w:rsidRDefault="0054109C" w:rsidP="005529A1">
      <w:pPr>
        <w:spacing w:before="120"/>
        <w:jc w:val="both"/>
        <w:rPr>
          <w:shd w:val="clear" w:color="auto" w:fill="FFFFFF"/>
        </w:rPr>
      </w:pPr>
      <w:r w:rsidRPr="001635C0">
        <w:rPr>
          <w:shd w:val="clear" w:color="auto" w:fill="FFFFFF"/>
        </w:rPr>
        <w:t>-</w:t>
      </w:r>
      <w:r w:rsidRPr="001635C0">
        <w:t>наиболее приемлемое ценовое предложение;</w:t>
      </w:r>
    </w:p>
    <w:p w:rsidR="0054109C" w:rsidRPr="001635C0" w:rsidRDefault="0054109C" w:rsidP="005529A1">
      <w:pPr>
        <w:spacing w:before="120"/>
        <w:jc w:val="both"/>
        <w:rPr>
          <w:shd w:val="clear" w:color="auto" w:fill="FFFFFF"/>
        </w:rPr>
      </w:pPr>
      <w:r w:rsidRPr="001635C0">
        <w:rPr>
          <w:shd w:val="clear" w:color="auto" w:fill="FFFFFF"/>
        </w:rPr>
        <w:t xml:space="preserve">-приемлемые условия оплаты; </w:t>
      </w:r>
    </w:p>
    <w:p w:rsidR="0054109C" w:rsidRPr="001635C0" w:rsidRDefault="0054109C" w:rsidP="005529A1">
      <w:pPr>
        <w:spacing w:before="120"/>
        <w:jc w:val="both"/>
      </w:pPr>
      <w:r w:rsidRPr="001635C0">
        <w:t>-</w:t>
      </w:r>
      <w:r w:rsidRPr="001635C0">
        <w:rPr>
          <w:shd w:val="clear" w:color="auto" w:fill="FFFFFF"/>
        </w:rPr>
        <w:t>приемлемые</w:t>
      </w:r>
      <w:r w:rsidRPr="001635C0">
        <w:t xml:space="preserve"> сроки изготовления и поставки;</w:t>
      </w:r>
    </w:p>
    <w:p w:rsidR="0054109C" w:rsidRPr="001635C0" w:rsidRDefault="0054109C" w:rsidP="0054109C">
      <w:pPr>
        <w:spacing w:before="180"/>
        <w:jc w:val="both"/>
      </w:pPr>
      <w:r w:rsidRPr="001635C0">
        <w:t>-</w:t>
      </w:r>
      <w:r w:rsidRPr="001635C0">
        <w:rPr>
          <w:rFonts w:eastAsia="Calibri"/>
        </w:rPr>
        <w:t xml:space="preserve"> опыт работы оферента</w:t>
      </w:r>
    </w:p>
    <w:p w:rsidR="00FF2752" w:rsidRPr="001635C0" w:rsidRDefault="00FF2752" w:rsidP="00FF2752">
      <w:pPr>
        <w:jc w:val="center"/>
        <w:rPr>
          <w:b/>
        </w:rPr>
      </w:pPr>
      <w:r w:rsidRPr="001635C0">
        <w:rPr>
          <w:b/>
        </w:rPr>
        <w:t>Информационная справка</w:t>
      </w:r>
    </w:p>
    <w:p w:rsidR="00FF2752" w:rsidRPr="001635C0" w:rsidRDefault="00FF2752" w:rsidP="00FF2752">
      <w:pPr>
        <w:jc w:val="center"/>
      </w:pPr>
    </w:p>
    <w:p w:rsidR="00262890" w:rsidRPr="001635C0" w:rsidRDefault="00262890" w:rsidP="00262890">
      <w:pPr>
        <w:pStyle w:val="21"/>
        <w:ind w:firstLine="0"/>
        <w:rPr>
          <w:color w:val="000000"/>
          <w:sz w:val="24"/>
          <w:szCs w:val="24"/>
          <w:lang w:eastAsia="ru-RU" w:bidi="ru-RU"/>
        </w:rPr>
      </w:pPr>
      <w:r w:rsidRPr="001635C0">
        <w:rPr>
          <w:color w:val="000000"/>
          <w:sz w:val="24"/>
          <w:szCs w:val="24"/>
          <w:lang w:eastAsia="ru-RU" w:bidi="ru-RU"/>
        </w:rPr>
        <w:t xml:space="preserve">Тендерное предложение со всеми документами просим направлять по адресу: </w:t>
      </w:r>
      <w:proofErr w:type="spellStart"/>
      <w:r w:rsidRPr="001635C0">
        <w:rPr>
          <w:color w:val="000000"/>
          <w:sz w:val="24"/>
          <w:szCs w:val="24"/>
          <w:lang w:eastAsia="ru-RU" w:bidi="ru-RU"/>
        </w:rPr>
        <w:t>г.Ашхабад</w:t>
      </w:r>
      <w:proofErr w:type="spellEnd"/>
      <w:r w:rsidRPr="001635C0">
        <w:rPr>
          <w:color w:val="000000"/>
          <w:sz w:val="24"/>
          <w:szCs w:val="24"/>
          <w:lang w:eastAsia="ru-RU" w:bidi="ru-RU"/>
        </w:rPr>
        <w:t xml:space="preserve">, 1939, проспект </w:t>
      </w:r>
      <w:proofErr w:type="spellStart"/>
      <w:r w:rsidRPr="001635C0">
        <w:rPr>
          <w:color w:val="000000"/>
          <w:sz w:val="24"/>
          <w:szCs w:val="24"/>
          <w:lang w:eastAsia="ru-RU" w:bidi="ru-RU"/>
        </w:rPr>
        <w:t>Арчабиль</w:t>
      </w:r>
      <w:proofErr w:type="spellEnd"/>
      <w:r w:rsidRPr="001635C0">
        <w:rPr>
          <w:color w:val="000000"/>
          <w:sz w:val="24"/>
          <w:szCs w:val="24"/>
          <w:lang w:eastAsia="ru-RU" w:bidi="ru-RU"/>
        </w:rPr>
        <w:t xml:space="preserve"> 56, </w:t>
      </w:r>
      <w:r w:rsidR="0060481D">
        <w:rPr>
          <w:color w:val="000000"/>
          <w:sz w:val="24"/>
          <w:szCs w:val="24"/>
          <w:lang w:val="tk-TM" w:eastAsia="ru-RU" w:bidi="ru-RU"/>
        </w:rPr>
        <w:t xml:space="preserve">11 </w:t>
      </w:r>
      <w:r w:rsidRPr="001635C0">
        <w:rPr>
          <w:color w:val="000000"/>
          <w:sz w:val="24"/>
          <w:szCs w:val="24"/>
          <w:lang w:eastAsia="ru-RU" w:bidi="ru-RU"/>
        </w:rPr>
        <w:t>этаж, кабинет №</w:t>
      </w:r>
      <w:r w:rsidR="0060481D">
        <w:rPr>
          <w:color w:val="000000"/>
          <w:sz w:val="24"/>
          <w:szCs w:val="24"/>
          <w:lang w:val="tk-TM" w:eastAsia="ru-RU" w:bidi="ru-RU"/>
        </w:rPr>
        <w:t>11.18b</w:t>
      </w:r>
      <w:r w:rsidRPr="001635C0">
        <w:rPr>
          <w:color w:val="000000"/>
          <w:sz w:val="24"/>
          <w:szCs w:val="24"/>
          <w:lang w:eastAsia="ru-RU" w:bidi="ru-RU"/>
        </w:rPr>
        <w:t xml:space="preserve">, </w:t>
      </w:r>
      <w:r w:rsidR="00426A13">
        <w:rPr>
          <w:color w:val="000000"/>
          <w:sz w:val="24"/>
          <w:szCs w:val="24"/>
          <w:lang w:eastAsia="ru-RU" w:bidi="ru-RU"/>
        </w:rPr>
        <w:t xml:space="preserve">Управление </w:t>
      </w:r>
      <w:proofErr w:type="spellStart"/>
      <w:r w:rsidR="00426A13">
        <w:rPr>
          <w:color w:val="000000"/>
          <w:sz w:val="24"/>
          <w:szCs w:val="24"/>
          <w:lang w:eastAsia="ru-RU" w:bidi="ru-RU"/>
        </w:rPr>
        <w:t>ИиКС</w:t>
      </w:r>
      <w:proofErr w:type="spellEnd"/>
      <w:r w:rsidRPr="001635C0">
        <w:rPr>
          <w:color w:val="000000"/>
          <w:sz w:val="24"/>
          <w:szCs w:val="24"/>
          <w:lang w:eastAsia="ru-RU" w:bidi="ru-RU"/>
        </w:rPr>
        <w:t xml:space="preserve"> ГК «</w:t>
      </w:r>
      <w:proofErr w:type="spellStart"/>
      <w:r w:rsidRPr="001635C0">
        <w:rPr>
          <w:color w:val="000000"/>
          <w:sz w:val="24"/>
          <w:szCs w:val="24"/>
          <w:lang w:eastAsia="ru-RU" w:bidi="ru-RU"/>
        </w:rPr>
        <w:t>Туркменнебит</w:t>
      </w:r>
      <w:proofErr w:type="spellEnd"/>
      <w:r w:rsidRPr="001635C0">
        <w:rPr>
          <w:color w:val="000000"/>
          <w:sz w:val="24"/>
          <w:szCs w:val="24"/>
          <w:lang w:eastAsia="ru-RU" w:bidi="ru-RU"/>
        </w:rPr>
        <w:t>», до 1</w:t>
      </w:r>
      <w:r w:rsidR="00426A13">
        <w:rPr>
          <w:color w:val="000000"/>
          <w:sz w:val="24"/>
          <w:szCs w:val="24"/>
          <w:lang w:eastAsia="ru-RU" w:bidi="ru-RU"/>
        </w:rPr>
        <w:t>6</w:t>
      </w:r>
      <w:r w:rsidRPr="001635C0">
        <w:rPr>
          <w:color w:val="000000"/>
          <w:sz w:val="24"/>
          <w:szCs w:val="24"/>
          <w:lang w:eastAsia="ru-RU" w:bidi="ru-RU"/>
        </w:rPr>
        <w:t xml:space="preserve">:00 часов по Ашхабадскому </w:t>
      </w:r>
      <w:proofErr w:type="gramStart"/>
      <w:r w:rsidRPr="001635C0">
        <w:rPr>
          <w:color w:val="000000"/>
          <w:sz w:val="24"/>
          <w:szCs w:val="24"/>
          <w:lang w:eastAsia="ru-RU" w:bidi="ru-RU"/>
        </w:rPr>
        <w:t xml:space="preserve">времени  </w:t>
      </w:r>
      <w:r w:rsidR="00426A13">
        <w:rPr>
          <w:color w:val="000000"/>
          <w:sz w:val="24"/>
          <w:szCs w:val="24"/>
          <w:lang w:eastAsia="ru-RU" w:bidi="ru-RU"/>
        </w:rPr>
        <w:t>_</w:t>
      </w:r>
      <w:proofErr w:type="gramEnd"/>
      <w:r w:rsidR="00426A13">
        <w:rPr>
          <w:color w:val="000000"/>
          <w:sz w:val="24"/>
          <w:szCs w:val="24"/>
          <w:lang w:eastAsia="ru-RU" w:bidi="ru-RU"/>
        </w:rPr>
        <w:t>_______</w:t>
      </w:r>
      <w:r w:rsidRPr="001635C0">
        <w:rPr>
          <w:color w:val="000000"/>
          <w:sz w:val="24"/>
          <w:szCs w:val="24"/>
          <w:lang w:eastAsia="ru-RU" w:bidi="ru-RU"/>
        </w:rPr>
        <w:t xml:space="preserve"> 202</w:t>
      </w:r>
      <w:r w:rsidR="00426A13">
        <w:rPr>
          <w:color w:val="000000"/>
          <w:sz w:val="24"/>
          <w:szCs w:val="24"/>
          <w:lang w:eastAsia="ru-RU" w:bidi="ru-RU"/>
        </w:rPr>
        <w:t>5</w:t>
      </w:r>
      <w:r w:rsidRPr="001635C0">
        <w:rPr>
          <w:color w:val="000000"/>
          <w:sz w:val="24"/>
          <w:szCs w:val="24"/>
          <w:lang w:eastAsia="ru-RU" w:bidi="ru-RU"/>
        </w:rPr>
        <w:t xml:space="preserve"> года.</w:t>
      </w:r>
    </w:p>
    <w:p w:rsidR="00262890" w:rsidRPr="001635C0" w:rsidRDefault="00262890" w:rsidP="00262890">
      <w:pPr>
        <w:pStyle w:val="21"/>
        <w:ind w:firstLine="0"/>
        <w:rPr>
          <w:color w:val="000000"/>
          <w:sz w:val="24"/>
          <w:szCs w:val="24"/>
          <w:lang w:eastAsia="ru-RU" w:bidi="ru-RU"/>
        </w:rPr>
      </w:pPr>
      <w:r w:rsidRPr="001635C0">
        <w:rPr>
          <w:color w:val="000000"/>
          <w:sz w:val="24"/>
          <w:szCs w:val="24"/>
          <w:lang w:eastAsia="ru-RU" w:bidi="ru-RU"/>
        </w:rPr>
        <w:t xml:space="preserve">Всю необходимую информацию можно скачать по адресу: http://www.oilgas.gov.tm/ или получить по вышеуказанному адресу. </w:t>
      </w:r>
    </w:p>
    <w:p w:rsidR="00262890" w:rsidRPr="001635C0" w:rsidRDefault="00262890" w:rsidP="00262890">
      <w:pPr>
        <w:pStyle w:val="21"/>
        <w:ind w:firstLine="0"/>
        <w:rPr>
          <w:color w:val="000000"/>
          <w:sz w:val="24"/>
          <w:szCs w:val="24"/>
          <w:lang w:eastAsia="ru-RU" w:bidi="ru-RU"/>
        </w:rPr>
      </w:pPr>
    </w:p>
    <w:p w:rsidR="00262890" w:rsidRPr="001635C0" w:rsidRDefault="00262890" w:rsidP="00262890">
      <w:pPr>
        <w:pStyle w:val="21"/>
        <w:ind w:firstLine="0"/>
        <w:rPr>
          <w:color w:val="000000"/>
          <w:sz w:val="24"/>
          <w:szCs w:val="24"/>
          <w:lang w:eastAsia="ru-RU" w:bidi="ru-RU"/>
        </w:rPr>
      </w:pPr>
      <w:r w:rsidRPr="001635C0">
        <w:rPr>
          <w:color w:val="000000"/>
          <w:sz w:val="24"/>
          <w:szCs w:val="24"/>
          <w:lang w:eastAsia="ru-RU" w:bidi="ru-RU"/>
        </w:rPr>
        <w:t>Контактные лица:</w:t>
      </w:r>
    </w:p>
    <w:p w:rsidR="00262890" w:rsidRPr="001635C0" w:rsidRDefault="00262890" w:rsidP="00262890">
      <w:pPr>
        <w:pStyle w:val="21"/>
        <w:rPr>
          <w:color w:val="000000"/>
          <w:sz w:val="24"/>
          <w:szCs w:val="24"/>
          <w:lang w:eastAsia="ru-RU" w:bidi="ru-RU"/>
        </w:rPr>
      </w:pPr>
    </w:p>
    <w:p w:rsidR="00262890" w:rsidRPr="001635C0" w:rsidRDefault="00262890" w:rsidP="00262890">
      <w:pPr>
        <w:pStyle w:val="21"/>
        <w:ind w:firstLine="0"/>
        <w:rPr>
          <w:color w:val="000000"/>
          <w:sz w:val="24"/>
          <w:szCs w:val="24"/>
          <w:lang w:eastAsia="ru-RU" w:bidi="ru-RU"/>
        </w:rPr>
      </w:pPr>
      <w:r w:rsidRPr="001635C0">
        <w:rPr>
          <w:color w:val="000000"/>
          <w:sz w:val="24"/>
          <w:szCs w:val="24"/>
          <w:lang w:eastAsia="ru-RU" w:bidi="ru-RU"/>
        </w:rPr>
        <w:t xml:space="preserve">Адрес электронной почты: </w:t>
      </w:r>
      <w:hyperlink r:id="rId5" w:history="1">
        <w:r w:rsidRPr="001635C0">
          <w:rPr>
            <w:rStyle w:val="a7"/>
            <w:sz w:val="24"/>
            <w:szCs w:val="24"/>
            <w:lang w:val="en-US" w:eastAsia="ru-RU" w:bidi="ru-RU"/>
          </w:rPr>
          <w:t>fer</w:t>
        </w:r>
        <w:r w:rsidRPr="001635C0">
          <w:rPr>
            <w:rStyle w:val="a7"/>
            <w:sz w:val="24"/>
            <w:szCs w:val="24"/>
            <w:lang w:eastAsia="ru-RU" w:bidi="ru-RU"/>
          </w:rPr>
          <w:t>@turkmen</w:t>
        </w:r>
        <w:r w:rsidRPr="001635C0">
          <w:rPr>
            <w:rStyle w:val="a7"/>
            <w:sz w:val="24"/>
            <w:szCs w:val="24"/>
            <w:lang w:val="en-US" w:eastAsia="ru-RU" w:bidi="ru-RU"/>
          </w:rPr>
          <w:t>nebit</w:t>
        </w:r>
        <w:r w:rsidRPr="001635C0">
          <w:rPr>
            <w:rStyle w:val="a7"/>
            <w:sz w:val="24"/>
            <w:szCs w:val="24"/>
            <w:lang w:eastAsia="ru-RU" w:bidi="ru-RU"/>
          </w:rPr>
          <w:t>.</w:t>
        </w:r>
        <w:r w:rsidRPr="001635C0">
          <w:rPr>
            <w:rStyle w:val="a7"/>
            <w:sz w:val="24"/>
            <w:szCs w:val="24"/>
            <w:lang w:val="en-US" w:eastAsia="ru-RU" w:bidi="ru-RU"/>
          </w:rPr>
          <w:t>gov</w:t>
        </w:r>
        <w:r w:rsidRPr="001635C0">
          <w:rPr>
            <w:rStyle w:val="a7"/>
            <w:sz w:val="24"/>
            <w:szCs w:val="24"/>
            <w:lang w:eastAsia="ru-RU" w:bidi="ru-RU"/>
          </w:rPr>
          <w:t>.</w:t>
        </w:r>
        <w:r w:rsidRPr="001635C0">
          <w:rPr>
            <w:rStyle w:val="a7"/>
            <w:sz w:val="24"/>
            <w:szCs w:val="24"/>
            <w:lang w:val="en-US" w:eastAsia="ru-RU" w:bidi="ru-RU"/>
          </w:rPr>
          <w:t>tm</w:t>
        </w:r>
      </w:hyperlink>
      <w:r w:rsidRPr="001635C0">
        <w:rPr>
          <w:color w:val="000000"/>
          <w:sz w:val="24"/>
          <w:szCs w:val="24"/>
          <w:lang w:eastAsia="ru-RU" w:bidi="ru-RU"/>
        </w:rPr>
        <w:t xml:space="preserve">    </w:t>
      </w:r>
      <w:proofErr w:type="spellStart"/>
      <w:r w:rsidRPr="001635C0">
        <w:rPr>
          <w:color w:val="000000"/>
          <w:sz w:val="24"/>
          <w:szCs w:val="24"/>
          <w:lang w:val="en-US" w:eastAsia="ru-RU" w:bidi="ru-RU"/>
        </w:rPr>
        <w:t>tndk</w:t>
      </w:r>
      <w:proofErr w:type="spellEnd"/>
      <w:r w:rsidRPr="001635C0">
        <w:rPr>
          <w:color w:val="000000"/>
          <w:sz w:val="24"/>
          <w:szCs w:val="24"/>
          <w:lang w:eastAsia="ru-RU" w:bidi="ru-RU"/>
        </w:rPr>
        <w:t>@</w:t>
      </w:r>
      <w:proofErr w:type="spellStart"/>
      <w:r w:rsidRPr="001635C0">
        <w:rPr>
          <w:color w:val="000000"/>
          <w:sz w:val="24"/>
          <w:szCs w:val="24"/>
          <w:lang w:eastAsia="ru-RU" w:bidi="ru-RU"/>
        </w:rPr>
        <w:t>turkmennebit</w:t>
      </w:r>
      <w:proofErr w:type="spellEnd"/>
      <w:r w:rsidRPr="001635C0">
        <w:rPr>
          <w:color w:val="000000"/>
          <w:sz w:val="24"/>
          <w:szCs w:val="24"/>
          <w:lang w:eastAsia="ru-RU" w:bidi="ru-RU"/>
        </w:rPr>
        <w:t>.</w:t>
      </w:r>
      <w:r w:rsidRPr="001635C0">
        <w:rPr>
          <w:color w:val="000000"/>
          <w:sz w:val="24"/>
          <w:szCs w:val="24"/>
          <w:lang w:val="en-US" w:eastAsia="ru-RU" w:bidi="ru-RU"/>
        </w:rPr>
        <w:t>gov</w:t>
      </w:r>
      <w:r w:rsidRPr="001635C0">
        <w:rPr>
          <w:color w:val="000000"/>
          <w:sz w:val="24"/>
          <w:szCs w:val="24"/>
          <w:lang w:eastAsia="ru-RU" w:bidi="ru-RU"/>
        </w:rPr>
        <w:t>.</w:t>
      </w:r>
      <w:proofErr w:type="spellStart"/>
      <w:r w:rsidRPr="001635C0">
        <w:rPr>
          <w:color w:val="000000"/>
          <w:sz w:val="24"/>
          <w:szCs w:val="24"/>
          <w:lang w:eastAsia="ru-RU" w:bidi="ru-RU"/>
        </w:rPr>
        <w:t>tm</w:t>
      </w:r>
      <w:proofErr w:type="spellEnd"/>
    </w:p>
    <w:p w:rsidR="00FF2752" w:rsidRPr="001635C0" w:rsidRDefault="00262890" w:rsidP="00262890">
      <w:pPr>
        <w:pStyle w:val="21"/>
        <w:shd w:val="clear" w:color="auto" w:fill="auto"/>
        <w:spacing w:line="240" w:lineRule="auto"/>
        <w:ind w:firstLine="0"/>
        <w:jc w:val="left"/>
        <w:rPr>
          <w:color w:val="000000"/>
          <w:sz w:val="24"/>
          <w:szCs w:val="24"/>
          <w:lang w:eastAsia="ru-RU" w:bidi="ru-RU"/>
        </w:rPr>
      </w:pPr>
      <w:r w:rsidRPr="001635C0">
        <w:rPr>
          <w:color w:val="000000"/>
          <w:sz w:val="24"/>
          <w:szCs w:val="24"/>
          <w:lang w:eastAsia="ru-RU" w:bidi="ru-RU"/>
        </w:rPr>
        <w:t>Телефоны для справок: 40-3</w:t>
      </w:r>
      <w:r w:rsidR="0060481D">
        <w:rPr>
          <w:color w:val="000000"/>
          <w:sz w:val="24"/>
          <w:szCs w:val="24"/>
          <w:lang w:val="tk-TM" w:eastAsia="ru-RU" w:bidi="ru-RU"/>
        </w:rPr>
        <w:t>5</w:t>
      </w:r>
      <w:r w:rsidRPr="001635C0">
        <w:rPr>
          <w:color w:val="000000"/>
          <w:sz w:val="24"/>
          <w:szCs w:val="24"/>
          <w:lang w:eastAsia="ru-RU" w:bidi="ru-RU"/>
        </w:rPr>
        <w:t>-</w:t>
      </w:r>
      <w:r w:rsidR="0060481D">
        <w:rPr>
          <w:color w:val="000000"/>
          <w:sz w:val="24"/>
          <w:szCs w:val="24"/>
          <w:lang w:val="tk-TM" w:eastAsia="ru-RU" w:bidi="ru-RU"/>
        </w:rPr>
        <w:t>55</w:t>
      </w:r>
      <w:r w:rsidRPr="001635C0">
        <w:rPr>
          <w:color w:val="000000"/>
          <w:sz w:val="24"/>
          <w:szCs w:val="24"/>
          <w:lang w:eastAsia="ru-RU" w:bidi="ru-RU"/>
        </w:rPr>
        <w:t>, 40-3</w:t>
      </w:r>
      <w:r w:rsidR="0060481D">
        <w:rPr>
          <w:color w:val="000000"/>
          <w:sz w:val="24"/>
          <w:szCs w:val="24"/>
          <w:lang w:val="tk-TM" w:eastAsia="ru-RU" w:bidi="ru-RU"/>
        </w:rPr>
        <w:t>5</w:t>
      </w:r>
      <w:r w:rsidRPr="001635C0">
        <w:rPr>
          <w:color w:val="000000"/>
          <w:sz w:val="24"/>
          <w:szCs w:val="24"/>
          <w:lang w:eastAsia="ru-RU" w:bidi="ru-RU"/>
        </w:rPr>
        <w:t>-</w:t>
      </w:r>
      <w:r w:rsidR="0060481D">
        <w:rPr>
          <w:color w:val="000000"/>
          <w:sz w:val="24"/>
          <w:szCs w:val="24"/>
          <w:lang w:val="tk-TM" w:eastAsia="ru-RU" w:bidi="ru-RU"/>
        </w:rPr>
        <w:t>5</w:t>
      </w:r>
      <w:r w:rsidRPr="001635C0">
        <w:rPr>
          <w:color w:val="000000"/>
          <w:sz w:val="24"/>
          <w:szCs w:val="24"/>
          <w:lang w:eastAsia="ru-RU" w:bidi="ru-RU"/>
        </w:rPr>
        <w:t>3</w:t>
      </w:r>
      <w:r w:rsidR="00426A13">
        <w:rPr>
          <w:color w:val="000000"/>
          <w:sz w:val="24"/>
          <w:szCs w:val="24"/>
          <w:lang w:eastAsia="ru-RU" w:bidi="ru-RU"/>
        </w:rPr>
        <w:t>.</w:t>
      </w:r>
    </w:p>
    <w:p w:rsidR="00FF2752" w:rsidRPr="001635C0" w:rsidRDefault="00FF2752" w:rsidP="00FF2752">
      <w:pPr>
        <w:pStyle w:val="21"/>
        <w:shd w:val="clear" w:color="auto" w:fill="auto"/>
        <w:spacing w:line="240" w:lineRule="auto"/>
        <w:ind w:firstLine="0"/>
        <w:rPr>
          <w:color w:val="000000"/>
          <w:sz w:val="24"/>
          <w:szCs w:val="24"/>
          <w:lang w:eastAsia="ru-RU" w:bidi="ru-RU"/>
        </w:rPr>
      </w:pPr>
    </w:p>
    <w:p w:rsidR="00FF2752" w:rsidRPr="001635C0" w:rsidRDefault="00FF2752" w:rsidP="00FF2752">
      <w:pPr>
        <w:pStyle w:val="21"/>
        <w:shd w:val="clear" w:color="auto" w:fill="auto"/>
        <w:spacing w:line="240" w:lineRule="auto"/>
        <w:ind w:firstLine="708"/>
        <w:rPr>
          <w:rStyle w:val="a6"/>
          <w:b w:val="0"/>
        </w:rPr>
      </w:pPr>
      <w:r w:rsidRPr="001635C0">
        <w:rPr>
          <w:color w:val="000000"/>
          <w:sz w:val="24"/>
          <w:szCs w:val="24"/>
          <w:lang w:eastAsia="ru-RU" w:bidi="ru-RU"/>
        </w:rPr>
        <w:t>Для участия в тендере Вам необходимо оплатить 1</w:t>
      </w:r>
      <w:r w:rsidR="00EB5799" w:rsidRPr="001635C0">
        <w:rPr>
          <w:color w:val="000000"/>
          <w:sz w:val="24"/>
          <w:szCs w:val="24"/>
          <w:lang w:eastAsia="ru-RU" w:bidi="ru-RU"/>
        </w:rPr>
        <w:t>725,00</w:t>
      </w:r>
      <w:r w:rsidRPr="001635C0">
        <w:rPr>
          <w:color w:val="000000"/>
          <w:sz w:val="24"/>
          <w:szCs w:val="24"/>
          <w:lang w:eastAsia="ru-RU" w:bidi="ru-RU"/>
        </w:rPr>
        <w:t xml:space="preserve"> долларов США </w:t>
      </w:r>
      <w:r w:rsidRPr="001635C0">
        <w:rPr>
          <w:rStyle w:val="a6"/>
          <w:b w:val="0"/>
        </w:rPr>
        <w:t>(</w:t>
      </w:r>
      <w:r w:rsidR="00EB5799" w:rsidRPr="001635C0">
        <w:rPr>
          <w:rStyle w:val="a6"/>
          <w:b w:val="0"/>
        </w:rPr>
        <w:t>с</w:t>
      </w:r>
      <w:r w:rsidRPr="001635C0">
        <w:rPr>
          <w:rStyle w:val="a6"/>
          <w:b w:val="0"/>
        </w:rPr>
        <w:t xml:space="preserve"> НДС </w:t>
      </w:r>
      <w:r w:rsidRPr="001635C0">
        <w:rPr>
          <w:color w:val="000000"/>
          <w:sz w:val="24"/>
          <w:szCs w:val="24"/>
          <w:lang w:eastAsia="ru-RU" w:bidi="ru-RU"/>
        </w:rPr>
        <w:t>не включая банковские расходы по перечислению) за каждый лот (в котором Вы планируете участвовать) на валютный счет ГК «</w:t>
      </w:r>
      <w:proofErr w:type="spellStart"/>
      <w:r w:rsidRPr="001635C0">
        <w:rPr>
          <w:color w:val="000000"/>
          <w:sz w:val="24"/>
          <w:szCs w:val="24"/>
          <w:lang w:eastAsia="ru-RU" w:bidi="ru-RU"/>
        </w:rPr>
        <w:t>Туркмен</w:t>
      </w:r>
      <w:r w:rsidR="005529A1" w:rsidRPr="001635C0">
        <w:rPr>
          <w:color w:val="000000"/>
          <w:sz w:val="24"/>
          <w:szCs w:val="24"/>
          <w:lang w:eastAsia="ru-RU" w:bidi="ru-RU"/>
        </w:rPr>
        <w:t>небит</w:t>
      </w:r>
      <w:proofErr w:type="spellEnd"/>
      <w:r w:rsidRPr="001635C0">
        <w:rPr>
          <w:color w:val="000000"/>
          <w:sz w:val="24"/>
          <w:szCs w:val="24"/>
          <w:lang w:eastAsia="ru-RU" w:bidi="ru-RU"/>
        </w:rPr>
        <w:t xml:space="preserve">» по полученным счет </w:t>
      </w:r>
      <w:r w:rsidRPr="001635C0">
        <w:rPr>
          <w:rStyle w:val="a6"/>
          <w:b w:val="0"/>
        </w:rPr>
        <w:t>фактурам.</w:t>
      </w:r>
    </w:p>
    <w:p w:rsidR="001635C0" w:rsidRDefault="001635C0" w:rsidP="00FF2752">
      <w:pPr>
        <w:jc w:val="center"/>
        <w:rPr>
          <w:b/>
        </w:rPr>
      </w:pPr>
    </w:p>
    <w:p w:rsidR="00FF2752" w:rsidRPr="001635C0" w:rsidRDefault="00FF2752" w:rsidP="00FF2752">
      <w:pPr>
        <w:jc w:val="center"/>
        <w:rPr>
          <w:b/>
        </w:rPr>
      </w:pPr>
      <w:r w:rsidRPr="001635C0">
        <w:rPr>
          <w:b/>
        </w:rPr>
        <w:t>Уважаемые участники!</w:t>
      </w:r>
    </w:p>
    <w:p w:rsidR="00FF2752" w:rsidRPr="001635C0" w:rsidRDefault="00FF2752" w:rsidP="00FF2752">
      <w:pPr>
        <w:jc w:val="both"/>
      </w:pPr>
    </w:p>
    <w:p w:rsidR="00EB5799" w:rsidRPr="001635C0" w:rsidRDefault="00EB5799" w:rsidP="00EB5799">
      <w:pPr>
        <w:spacing w:before="120"/>
        <w:ind w:firstLine="708"/>
        <w:jc w:val="both"/>
        <w:rPr>
          <w:shd w:val="clear" w:color="auto" w:fill="FFFFFF"/>
        </w:rPr>
      </w:pPr>
      <w:r w:rsidRPr="001635C0">
        <w:rPr>
          <w:shd w:val="clear" w:color="auto" w:fill="FFFFFF"/>
        </w:rPr>
        <w:t xml:space="preserve">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 тендере. На всех представляемых на тендер документах должна быть подпись руководителя, либо уполномоченного лица, а также печать предприятия. </w:t>
      </w:r>
    </w:p>
    <w:p w:rsidR="00187C4E" w:rsidRDefault="00187C4E"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87C4E" w:rsidRDefault="00187C4E" w:rsidP="00187C4E">
      <w:pPr>
        <w:pStyle w:val="ad"/>
        <w:ind w:left="0"/>
        <w:rPr>
          <w:rFonts w:eastAsia="Calibri"/>
        </w:rPr>
      </w:pPr>
      <w:r>
        <w:rPr>
          <w:rFonts w:eastAsia="Calibri"/>
        </w:rPr>
        <w:lastRenderedPageBreak/>
        <w:t>(а)</w:t>
      </w:r>
    </w:p>
    <w:tbl>
      <w:tblPr>
        <w:tblW w:w="9923" w:type="dxa"/>
        <w:jc w:val="center"/>
        <w:tblLook w:val="04A0" w:firstRow="1" w:lastRow="0" w:firstColumn="1" w:lastColumn="0" w:noHBand="0" w:noVBand="1"/>
      </w:tblPr>
      <w:tblGrid>
        <w:gridCol w:w="3723"/>
        <w:gridCol w:w="3040"/>
        <w:gridCol w:w="3160"/>
      </w:tblGrid>
      <w:tr w:rsidR="00187C4E" w:rsidTr="00B42D58">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hideMark/>
          </w:tcPr>
          <w:p w:rsidR="00187C4E" w:rsidRDefault="00187C4E" w:rsidP="00B42D58">
            <w:pPr>
              <w:spacing w:after="240" w:line="276" w:lineRule="auto"/>
              <w:jc w:val="center"/>
              <w:rPr>
                <w:b/>
                <w:bCs/>
                <w:color w:val="000000"/>
                <w:sz w:val="20"/>
                <w:szCs w:val="20"/>
                <w:u w:val="single"/>
                <w:lang w:eastAsia="en-US"/>
              </w:rPr>
            </w:pPr>
            <w:r>
              <w:rPr>
                <w:b/>
                <w:bCs/>
                <w:color w:val="000000"/>
                <w:sz w:val="20"/>
                <w:szCs w:val="20"/>
                <w:lang w:eastAsia="en-US"/>
              </w:rPr>
              <w:t xml:space="preserve">  Полное наименование участника тендера </w:t>
            </w:r>
            <w:r>
              <w:rPr>
                <w:b/>
                <w:bCs/>
                <w:color w:val="000000"/>
                <w:sz w:val="20"/>
                <w:szCs w:val="20"/>
                <w:lang w:eastAsia="en-US"/>
              </w:rPr>
              <w:br/>
              <w:t>"_______________________________"</w:t>
            </w:r>
            <w:r>
              <w:rPr>
                <w:b/>
                <w:bCs/>
                <w:color w:val="000000"/>
                <w:sz w:val="20"/>
                <w:szCs w:val="20"/>
                <w:lang w:eastAsia="en-US"/>
              </w:rPr>
              <w:br/>
              <w:t xml:space="preserve">         </w:t>
            </w:r>
            <w:r>
              <w:rPr>
                <w:b/>
                <w:bCs/>
                <w:color w:val="000000"/>
                <w:sz w:val="20"/>
                <w:szCs w:val="20"/>
                <w:lang w:eastAsia="en-US"/>
              </w:rPr>
              <w:br/>
              <w:t xml:space="preserve"> </w:t>
            </w:r>
            <w:r w:rsidRPr="00187C4E">
              <w:rPr>
                <w:b/>
                <w:bCs/>
                <w:color w:val="000000"/>
                <w:sz w:val="20"/>
                <w:szCs w:val="20"/>
                <w:u w:val="single"/>
                <w:lang w:eastAsia="en-US"/>
              </w:rPr>
              <w:t>Коммерческое предложение</w:t>
            </w:r>
          </w:p>
          <w:p w:rsidR="00187C4E" w:rsidRDefault="00187C4E" w:rsidP="00B42D58">
            <w:pPr>
              <w:spacing w:after="240" w:line="276" w:lineRule="auto"/>
              <w:jc w:val="center"/>
              <w:rPr>
                <w:color w:val="000000"/>
                <w:sz w:val="20"/>
                <w:szCs w:val="20"/>
                <w:lang w:eastAsia="en-US"/>
              </w:rPr>
            </w:pPr>
            <w:r>
              <w:rPr>
                <w:b/>
                <w:bCs/>
                <w:color w:val="000000"/>
                <w:sz w:val="20"/>
                <w:szCs w:val="20"/>
                <w:lang w:eastAsia="en-US"/>
              </w:rPr>
              <w:t xml:space="preserve">  </w:t>
            </w:r>
            <w:r>
              <w:rPr>
                <w:color w:val="000000"/>
                <w:sz w:val="20"/>
                <w:szCs w:val="20"/>
                <w:lang w:eastAsia="en-US"/>
              </w:rPr>
              <w:t xml:space="preserve">  </w:t>
            </w:r>
            <w:r>
              <w:rPr>
                <w:color w:val="000000"/>
                <w:sz w:val="20"/>
                <w:szCs w:val="20"/>
                <w:lang w:eastAsia="en-US"/>
              </w:rPr>
              <w:br/>
              <w:t xml:space="preserve">  от __</w:t>
            </w:r>
            <w:proofErr w:type="gramStart"/>
            <w:r>
              <w:rPr>
                <w:color w:val="000000"/>
                <w:sz w:val="20"/>
                <w:szCs w:val="20"/>
                <w:lang w:eastAsia="en-US"/>
              </w:rPr>
              <w:t>_._</w:t>
            </w:r>
            <w:proofErr w:type="gramEnd"/>
            <w:r>
              <w:rPr>
                <w:color w:val="000000"/>
                <w:sz w:val="20"/>
                <w:szCs w:val="20"/>
                <w:lang w:eastAsia="en-US"/>
              </w:rPr>
              <w:t>__.20___ года</w:t>
            </w:r>
            <w:r>
              <w:rPr>
                <w:color w:val="000000"/>
                <w:sz w:val="20"/>
                <w:szCs w:val="20"/>
                <w:lang w:eastAsia="en-US"/>
              </w:rPr>
              <w:br/>
            </w:r>
            <w:r>
              <w:rPr>
                <w:color w:val="000000"/>
                <w:sz w:val="20"/>
                <w:szCs w:val="20"/>
                <w:lang w:eastAsia="en-US"/>
              </w:rPr>
              <w:br/>
              <w:t xml:space="preserve"> с __ по ____  страницы  </w:t>
            </w:r>
          </w:p>
          <w:p w:rsidR="00187C4E" w:rsidRDefault="00187C4E" w:rsidP="00187C4E">
            <w:pPr>
              <w:spacing w:after="240" w:line="276" w:lineRule="auto"/>
              <w:jc w:val="center"/>
              <w:rPr>
                <w:color w:val="000000"/>
                <w:sz w:val="20"/>
                <w:szCs w:val="20"/>
                <w:lang w:eastAsia="en-US"/>
              </w:rPr>
            </w:pPr>
            <w:r>
              <w:rPr>
                <w:color w:val="000000"/>
                <w:sz w:val="20"/>
                <w:szCs w:val="20"/>
                <w:lang w:eastAsia="en-US"/>
              </w:rPr>
              <w:t xml:space="preserve">(Коммерческое предложение с   </w:t>
            </w:r>
            <w:r>
              <w:rPr>
                <w:color w:val="000000"/>
                <w:sz w:val="20"/>
                <w:szCs w:val="20"/>
                <w:lang w:eastAsia="en-US"/>
              </w:rPr>
              <w:br/>
              <w:t xml:space="preserve">       ценами).</w:t>
            </w:r>
            <w:r>
              <w:rPr>
                <w:color w:val="000000"/>
                <w:sz w:val="20"/>
                <w:szCs w:val="20"/>
                <w:lang w:eastAsia="en-US"/>
              </w:rPr>
              <w:br/>
              <w:t xml:space="preserve">с ____ по ____    страницы.      (Подробное ценообразование (калькуляции ценообразования). </w:t>
            </w:r>
            <w:r>
              <w:rPr>
                <w:color w:val="000000"/>
                <w:sz w:val="20"/>
                <w:szCs w:val="20"/>
                <w:lang w:eastAsia="en-US"/>
              </w:rPr>
              <w:br/>
            </w:r>
            <w:r>
              <w:rPr>
                <w:color w:val="000000"/>
                <w:sz w:val="20"/>
                <w:szCs w:val="20"/>
                <w:lang w:eastAsia="en-US"/>
              </w:rPr>
              <w:br/>
            </w:r>
          </w:p>
        </w:tc>
        <w:tc>
          <w:tcPr>
            <w:tcW w:w="3040" w:type="dxa"/>
            <w:tcBorders>
              <w:top w:val="single" w:sz="4" w:space="0" w:color="auto"/>
              <w:left w:val="nil"/>
              <w:bottom w:val="single" w:sz="4" w:space="0" w:color="auto"/>
              <w:right w:val="single" w:sz="4" w:space="0" w:color="auto"/>
            </w:tcBorders>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w:t>
            </w:r>
          </w:p>
        </w:tc>
        <w:tc>
          <w:tcPr>
            <w:tcW w:w="3160" w:type="dxa"/>
            <w:tcBorders>
              <w:top w:val="single" w:sz="4" w:space="0" w:color="auto"/>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11</w:t>
            </w:r>
          </w:p>
        </w:tc>
      </w:tr>
      <w:tr w:rsidR="00187C4E" w:rsidTr="00B42D58">
        <w:trPr>
          <w:trHeight w:val="416"/>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2</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12</w:t>
            </w:r>
          </w:p>
        </w:tc>
      </w:tr>
      <w:tr w:rsidR="00187C4E" w:rsidTr="00B42D58">
        <w:trPr>
          <w:trHeight w:val="42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3</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13</w:t>
            </w:r>
          </w:p>
        </w:tc>
      </w:tr>
      <w:tr w:rsidR="00187C4E" w:rsidTr="00B42D58">
        <w:trPr>
          <w:trHeight w:val="39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4</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14</w:t>
            </w:r>
          </w:p>
        </w:tc>
      </w:tr>
      <w:tr w:rsidR="00187C4E" w:rsidTr="00B42D58">
        <w:trPr>
          <w:trHeight w:val="434"/>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5</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15</w:t>
            </w:r>
          </w:p>
        </w:tc>
      </w:tr>
      <w:tr w:rsidR="00187C4E" w:rsidTr="00B42D58">
        <w:trPr>
          <w:trHeight w:val="54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6</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16</w:t>
            </w:r>
          </w:p>
        </w:tc>
      </w:tr>
      <w:tr w:rsidR="00187C4E" w:rsidTr="00B42D58">
        <w:trPr>
          <w:trHeight w:val="41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7</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17</w:t>
            </w:r>
          </w:p>
        </w:tc>
      </w:tr>
      <w:tr w:rsidR="00187C4E" w:rsidTr="00B42D58">
        <w:trPr>
          <w:trHeight w:val="41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8</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18</w:t>
            </w:r>
          </w:p>
        </w:tc>
      </w:tr>
      <w:tr w:rsidR="00187C4E" w:rsidTr="00B42D58">
        <w:trPr>
          <w:trHeight w:val="417"/>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9</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19</w:t>
            </w:r>
          </w:p>
        </w:tc>
      </w:tr>
      <w:tr w:rsidR="00187C4E" w:rsidTr="00B42D58">
        <w:trPr>
          <w:trHeight w:val="424"/>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10</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20</w:t>
            </w:r>
          </w:p>
        </w:tc>
      </w:tr>
      <w:tr w:rsidR="00187C4E" w:rsidTr="00B42D58">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vAlign w:val="center"/>
          </w:tcPr>
          <w:p w:rsidR="00187C4E" w:rsidRDefault="00187C4E" w:rsidP="00B42D58">
            <w:pPr>
              <w:spacing w:line="276" w:lineRule="auto"/>
              <w:jc w:val="center"/>
              <w:rPr>
                <w:color w:val="000000"/>
                <w:sz w:val="20"/>
                <w:szCs w:val="20"/>
                <w:lang w:eastAsia="en-US"/>
              </w:rPr>
            </w:pPr>
          </w:p>
          <w:p w:rsidR="00187C4E" w:rsidRDefault="00187C4E" w:rsidP="00B42D58">
            <w:pPr>
              <w:spacing w:line="276" w:lineRule="auto"/>
              <w:jc w:val="center"/>
              <w:rPr>
                <w:color w:val="000000"/>
                <w:sz w:val="20"/>
                <w:szCs w:val="20"/>
                <w:lang w:eastAsia="en-US"/>
              </w:rPr>
            </w:pPr>
            <w:r>
              <w:rPr>
                <w:color w:val="000000"/>
                <w:sz w:val="20"/>
                <w:szCs w:val="20"/>
                <w:lang w:eastAsia="en-US"/>
              </w:rPr>
              <w:t xml:space="preserve">Прошнуровано и </w:t>
            </w:r>
            <w:r w:rsidR="00426A13">
              <w:rPr>
                <w:color w:val="000000"/>
                <w:sz w:val="20"/>
                <w:szCs w:val="20"/>
                <w:lang w:eastAsia="en-US"/>
              </w:rPr>
              <w:t>пронумеровано _</w:t>
            </w:r>
            <w:r>
              <w:rPr>
                <w:color w:val="000000"/>
                <w:sz w:val="20"/>
                <w:szCs w:val="20"/>
                <w:lang w:eastAsia="en-US"/>
              </w:rPr>
              <w:t xml:space="preserve">___________ листов  </w:t>
            </w:r>
            <w:r>
              <w:rPr>
                <w:color w:val="000000"/>
                <w:sz w:val="20"/>
                <w:szCs w:val="20"/>
                <w:lang w:eastAsia="en-US"/>
              </w:rPr>
              <w:br/>
            </w:r>
            <w:r>
              <w:rPr>
                <w:color w:val="000000"/>
                <w:sz w:val="20"/>
                <w:szCs w:val="20"/>
                <w:lang w:eastAsia="en-US"/>
              </w:rPr>
              <w:br/>
              <w:t xml:space="preserve">Фамилия, инициалы, </w:t>
            </w:r>
            <w:r w:rsidR="00426A13">
              <w:rPr>
                <w:color w:val="000000"/>
                <w:sz w:val="20"/>
                <w:szCs w:val="20"/>
                <w:lang w:eastAsia="en-US"/>
              </w:rPr>
              <w:t>должность уполномоченного</w:t>
            </w:r>
            <w:r>
              <w:rPr>
                <w:color w:val="000000"/>
                <w:sz w:val="20"/>
                <w:szCs w:val="20"/>
                <w:lang w:eastAsia="en-US"/>
              </w:rPr>
              <w:t xml:space="preserve"> лица и печать участника тендера.</w:t>
            </w:r>
            <w:r>
              <w:rPr>
                <w:color w:val="000000"/>
                <w:sz w:val="20"/>
                <w:szCs w:val="20"/>
                <w:lang w:eastAsia="en-US"/>
              </w:rPr>
              <w:br/>
              <w:t>________________________</w:t>
            </w:r>
          </w:p>
        </w:tc>
      </w:tr>
    </w:tbl>
    <w:p w:rsidR="00187C4E" w:rsidRDefault="00187C4E" w:rsidP="00187C4E">
      <w:pPr>
        <w:pStyle w:val="ad"/>
        <w:ind w:left="0"/>
        <w:jc w:val="right"/>
        <w:rPr>
          <w:rFonts w:eastAsia="Calibri"/>
        </w:rPr>
      </w:pPr>
    </w:p>
    <w:p w:rsidR="00262890" w:rsidRDefault="00262890" w:rsidP="00187C4E">
      <w:pPr>
        <w:pStyle w:val="ad"/>
        <w:ind w:left="0"/>
        <w:jc w:val="right"/>
        <w:rPr>
          <w:rFonts w:eastAsia="Calibri"/>
        </w:rPr>
      </w:pPr>
    </w:p>
    <w:p w:rsidR="00262890" w:rsidRDefault="00262890" w:rsidP="00187C4E">
      <w:pPr>
        <w:pStyle w:val="ad"/>
        <w:ind w:left="0"/>
        <w:jc w:val="right"/>
        <w:rPr>
          <w:rFonts w:eastAsia="Calibri"/>
        </w:rPr>
      </w:pPr>
    </w:p>
    <w:p w:rsidR="00187C4E" w:rsidRDefault="00187C4E" w:rsidP="00187C4E">
      <w:pPr>
        <w:pStyle w:val="ad"/>
        <w:ind w:left="0"/>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187C4E" w:rsidTr="00B42D58">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hideMark/>
          </w:tcPr>
          <w:p w:rsidR="00187C4E" w:rsidRDefault="00187C4E" w:rsidP="00B42D58">
            <w:pPr>
              <w:spacing w:after="240" w:line="276" w:lineRule="auto"/>
              <w:jc w:val="center"/>
              <w:rPr>
                <w:color w:val="000000"/>
                <w:sz w:val="20"/>
                <w:szCs w:val="20"/>
                <w:lang w:eastAsia="en-US"/>
              </w:rPr>
            </w:pPr>
            <w:r>
              <w:rPr>
                <w:b/>
                <w:bCs/>
                <w:color w:val="000000"/>
                <w:sz w:val="20"/>
                <w:szCs w:val="20"/>
                <w:lang w:eastAsia="en-US"/>
              </w:rPr>
              <w:t xml:space="preserve">     </w:t>
            </w:r>
            <w:r>
              <w:rPr>
                <w:b/>
                <w:bCs/>
                <w:color w:val="000000"/>
                <w:sz w:val="20"/>
                <w:szCs w:val="20"/>
                <w:lang w:eastAsia="en-US"/>
              </w:rPr>
              <w:br/>
              <w:t xml:space="preserve">      Полное наименование участника тендера </w:t>
            </w:r>
            <w:r>
              <w:rPr>
                <w:b/>
                <w:bCs/>
                <w:color w:val="000000"/>
                <w:sz w:val="20"/>
                <w:szCs w:val="20"/>
                <w:lang w:eastAsia="en-US"/>
              </w:rPr>
              <w:br/>
              <w:t>"_______________________________"</w:t>
            </w:r>
            <w:r>
              <w:rPr>
                <w:b/>
                <w:bCs/>
                <w:color w:val="000000"/>
                <w:sz w:val="20"/>
                <w:szCs w:val="20"/>
                <w:lang w:eastAsia="en-US"/>
              </w:rPr>
              <w:br/>
              <w:t xml:space="preserve">      </w:t>
            </w:r>
            <w:r>
              <w:rPr>
                <w:b/>
                <w:bCs/>
                <w:color w:val="000000"/>
                <w:sz w:val="20"/>
                <w:szCs w:val="20"/>
                <w:lang w:eastAsia="en-US"/>
              </w:rPr>
              <w:br/>
            </w:r>
            <w:r w:rsidRPr="00187C4E">
              <w:rPr>
                <w:b/>
                <w:bCs/>
                <w:color w:val="000000"/>
                <w:sz w:val="20"/>
                <w:szCs w:val="20"/>
                <w:u w:val="single"/>
                <w:lang w:eastAsia="en-US"/>
              </w:rPr>
              <w:t xml:space="preserve">    Техническое предложение</w:t>
            </w:r>
            <w:r>
              <w:rPr>
                <w:b/>
                <w:bCs/>
                <w:color w:val="000000"/>
                <w:sz w:val="20"/>
                <w:szCs w:val="20"/>
                <w:lang w:eastAsia="en-US"/>
              </w:rPr>
              <w:t xml:space="preserve"> </w:t>
            </w:r>
            <w:r>
              <w:rPr>
                <w:color w:val="000000"/>
                <w:sz w:val="20"/>
                <w:szCs w:val="20"/>
                <w:lang w:eastAsia="en-US"/>
              </w:rPr>
              <w:t xml:space="preserve"> </w:t>
            </w:r>
            <w:r>
              <w:rPr>
                <w:color w:val="000000"/>
                <w:sz w:val="20"/>
                <w:szCs w:val="20"/>
                <w:lang w:eastAsia="en-US"/>
              </w:rPr>
              <w:br/>
              <w:t xml:space="preserve">  от __</w:t>
            </w:r>
            <w:proofErr w:type="gramStart"/>
            <w:r>
              <w:rPr>
                <w:color w:val="000000"/>
                <w:sz w:val="20"/>
                <w:szCs w:val="20"/>
                <w:lang w:eastAsia="en-US"/>
              </w:rPr>
              <w:t>_._</w:t>
            </w:r>
            <w:proofErr w:type="gramEnd"/>
            <w:r>
              <w:rPr>
                <w:color w:val="000000"/>
                <w:sz w:val="20"/>
                <w:szCs w:val="20"/>
                <w:lang w:eastAsia="en-US"/>
              </w:rPr>
              <w:t>___.20___ года</w:t>
            </w:r>
            <w:r>
              <w:rPr>
                <w:color w:val="000000"/>
                <w:sz w:val="20"/>
                <w:szCs w:val="20"/>
                <w:lang w:eastAsia="en-US"/>
              </w:rPr>
              <w:br/>
            </w:r>
            <w:r>
              <w:rPr>
                <w:color w:val="000000"/>
                <w:sz w:val="20"/>
                <w:szCs w:val="20"/>
                <w:lang w:eastAsia="en-US"/>
              </w:rPr>
              <w:br/>
              <w:t xml:space="preserve">с __ по ___  страницы </w:t>
            </w:r>
          </w:p>
          <w:p w:rsidR="00187C4E" w:rsidRDefault="00187C4E" w:rsidP="00187C4E">
            <w:pPr>
              <w:spacing w:after="240" w:line="276" w:lineRule="auto"/>
              <w:jc w:val="center"/>
              <w:rPr>
                <w:color w:val="000000"/>
                <w:sz w:val="20"/>
                <w:szCs w:val="20"/>
                <w:lang w:eastAsia="en-US"/>
              </w:rPr>
            </w:pPr>
            <w:r>
              <w:rPr>
                <w:color w:val="000000"/>
                <w:sz w:val="20"/>
                <w:szCs w:val="20"/>
                <w:lang w:eastAsia="en-US"/>
              </w:rPr>
              <w:t xml:space="preserve"> (</w:t>
            </w:r>
            <w:r w:rsidRPr="006173D7">
              <w:rPr>
                <w:b/>
                <w:color w:val="000000"/>
                <w:sz w:val="20"/>
                <w:szCs w:val="20"/>
                <w:lang w:eastAsia="en-US"/>
              </w:rPr>
              <w:t>техническая спецификация без указания цен в том числе</w:t>
            </w:r>
            <w:r>
              <w:rPr>
                <w:color w:val="000000"/>
                <w:sz w:val="20"/>
                <w:szCs w:val="20"/>
                <w:lang w:eastAsia="en-US"/>
              </w:rPr>
              <w:t>: описания, необходимые технические и качественные характеристики услуг и поставляемых товаров).</w:t>
            </w:r>
            <w:r>
              <w:rPr>
                <w:color w:val="000000"/>
                <w:sz w:val="20"/>
                <w:szCs w:val="20"/>
                <w:lang w:eastAsia="en-US"/>
              </w:rPr>
              <w:br/>
            </w:r>
            <w:r>
              <w:rPr>
                <w:color w:val="000000"/>
                <w:sz w:val="20"/>
                <w:szCs w:val="20"/>
                <w:lang w:eastAsia="en-US"/>
              </w:rPr>
              <w:br/>
              <w:t xml:space="preserve">с___ по ___ </w:t>
            </w:r>
            <w:r w:rsidR="00426A13">
              <w:rPr>
                <w:color w:val="000000"/>
                <w:sz w:val="20"/>
                <w:szCs w:val="20"/>
                <w:lang w:eastAsia="en-US"/>
              </w:rPr>
              <w:t>страницы «</w:t>
            </w:r>
            <w:r>
              <w:rPr>
                <w:color w:val="000000"/>
                <w:sz w:val="20"/>
                <w:szCs w:val="20"/>
                <w:lang w:eastAsia="en-US"/>
              </w:rPr>
              <w:t>_______</w:t>
            </w:r>
            <w:r w:rsidR="00426A13">
              <w:rPr>
                <w:color w:val="000000"/>
                <w:sz w:val="20"/>
                <w:szCs w:val="20"/>
                <w:lang w:eastAsia="en-US"/>
              </w:rPr>
              <w:t>»</w:t>
            </w:r>
          </w:p>
        </w:tc>
        <w:tc>
          <w:tcPr>
            <w:tcW w:w="3040" w:type="dxa"/>
            <w:tcBorders>
              <w:top w:val="single" w:sz="4" w:space="0" w:color="auto"/>
              <w:left w:val="nil"/>
              <w:bottom w:val="single" w:sz="4" w:space="0" w:color="auto"/>
              <w:right w:val="single" w:sz="4" w:space="0" w:color="auto"/>
            </w:tcBorders>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w:t>
            </w:r>
          </w:p>
        </w:tc>
        <w:tc>
          <w:tcPr>
            <w:tcW w:w="3160" w:type="dxa"/>
            <w:tcBorders>
              <w:top w:val="single" w:sz="4" w:space="0" w:color="auto"/>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11</w:t>
            </w:r>
          </w:p>
        </w:tc>
      </w:tr>
      <w:tr w:rsidR="00187C4E" w:rsidTr="00B42D58">
        <w:trPr>
          <w:trHeight w:val="42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2</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12</w:t>
            </w:r>
          </w:p>
        </w:tc>
      </w:tr>
      <w:tr w:rsidR="00187C4E" w:rsidTr="00B42D58">
        <w:trPr>
          <w:trHeight w:val="407"/>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3</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13</w:t>
            </w:r>
          </w:p>
        </w:tc>
      </w:tr>
      <w:tr w:rsidR="00187C4E" w:rsidTr="00B42D58">
        <w:trPr>
          <w:trHeight w:val="427"/>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4</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14</w:t>
            </w:r>
          </w:p>
        </w:tc>
      </w:tr>
      <w:tr w:rsidR="00187C4E" w:rsidTr="00B42D58">
        <w:trPr>
          <w:trHeight w:val="40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5</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15</w:t>
            </w:r>
          </w:p>
        </w:tc>
      </w:tr>
      <w:tr w:rsidR="00187C4E" w:rsidTr="00B42D58">
        <w:trPr>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6</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16</w:t>
            </w:r>
          </w:p>
        </w:tc>
      </w:tr>
      <w:tr w:rsidR="00187C4E" w:rsidTr="00B42D58">
        <w:trPr>
          <w:trHeight w:val="40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7</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17</w:t>
            </w:r>
          </w:p>
        </w:tc>
      </w:tr>
      <w:tr w:rsidR="00187C4E" w:rsidTr="00B42D58">
        <w:trPr>
          <w:trHeight w:val="42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8</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18</w:t>
            </w:r>
          </w:p>
        </w:tc>
      </w:tr>
      <w:tr w:rsidR="00187C4E" w:rsidTr="00B42D58">
        <w:trPr>
          <w:trHeight w:val="40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9</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19</w:t>
            </w:r>
          </w:p>
        </w:tc>
      </w:tr>
      <w:tr w:rsidR="00187C4E" w:rsidTr="00B42D58">
        <w:trPr>
          <w:trHeight w:val="42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10</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20</w:t>
            </w:r>
          </w:p>
        </w:tc>
      </w:tr>
      <w:tr w:rsidR="00187C4E" w:rsidTr="00B42D58">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vAlign w:val="center"/>
          </w:tcPr>
          <w:p w:rsidR="00187C4E" w:rsidRDefault="00187C4E" w:rsidP="00B42D58">
            <w:pPr>
              <w:spacing w:line="276" w:lineRule="auto"/>
              <w:jc w:val="center"/>
              <w:rPr>
                <w:color w:val="000000"/>
                <w:sz w:val="20"/>
                <w:szCs w:val="20"/>
                <w:lang w:eastAsia="en-US"/>
              </w:rPr>
            </w:pPr>
          </w:p>
          <w:p w:rsidR="00187C4E" w:rsidRDefault="00187C4E" w:rsidP="00B42D58">
            <w:pPr>
              <w:spacing w:line="276" w:lineRule="auto"/>
              <w:jc w:val="center"/>
              <w:rPr>
                <w:color w:val="000000"/>
                <w:sz w:val="20"/>
                <w:szCs w:val="20"/>
                <w:lang w:eastAsia="en-US"/>
              </w:rPr>
            </w:pPr>
            <w:r>
              <w:rPr>
                <w:color w:val="000000"/>
                <w:sz w:val="20"/>
                <w:szCs w:val="20"/>
                <w:lang w:eastAsia="en-US"/>
              </w:rPr>
              <w:t xml:space="preserve">Прошнуровано и пронумеровано ___________ листов </w:t>
            </w:r>
            <w:r>
              <w:rPr>
                <w:color w:val="000000"/>
                <w:sz w:val="20"/>
                <w:szCs w:val="20"/>
                <w:lang w:eastAsia="en-US"/>
              </w:rPr>
              <w:br/>
            </w:r>
            <w:r>
              <w:rPr>
                <w:color w:val="000000"/>
                <w:sz w:val="20"/>
                <w:szCs w:val="20"/>
                <w:lang w:eastAsia="en-US"/>
              </w:rPr>
              <w:br/>
              <w:t xml:space="preserve">Фамилия, инициалы, </w:t>
            </w:r>
            <w:r w:rsidR="00426A13">
              <w:rPr>
                <w:color w:val="000000"/>
                <w:sz w:val="20"/>
                <w:szCs w:val="20"/>
                <w:lang w:eastAsia="en-US"/>
              </w:rPr>
              <w:t>должность уполномоченного</w:t>
            </w:r>
            <w:r>
              <w:rPr>
                <w:color w:val="000000"/>
                <w:sz w:val="20"/>
                <w:szCs w:val="20"/>
                <w:lang w:eastAsia="en-US"/>
              </w:rPr>
              <w:t xml:space="preserve"> лица и печать участника тендера.</w:t>
            </w:r>
            <w:r>
              <w:rPr>
                <w:color w:val="000000"/>
                <w:sz w:val="20"/>
                <w:szCs w:val="20"/>
                <w:lang w:eastAsia="en-US"/>
              </w:rPr>
              <w:br/>
              <w:t>________________________</w:t>
            </w:r>
          </w:p>
        </w:tc>
      </w:tr>
    </w:tbl>
    <w:p w:rsidR="00187C4E" w:rsidRDefault="00187C4E" w:rsidP="00187C4E">
      <w:pPr>
        <w:rPr>
          <w:lang w:val="tk-TM"/>
        </w:rPr>
      </w:pPr>
    </w:p>
    <w:p w:rsidR="00187C4E" w:rsidRDefault="00187C4E" w:rsidP="00EB5799">
      <w:pPr>
        <w:spacing w:before="120"/>
        <w:ind w:firstLine="708"/>
        <w:jc w:val="both"/>
        <w:rPr>
          <w:sz w:val="28"/>
          <w:szCs w:val="28"/>
          <w:shd w:val="clear" w:color="auto" w:fill="FFFFFF"/>
        </w:rPr>
      </w:pPr>
    </w:p>
    <w:p w:rsidR="00262890" w:rsidRPr="00E10F9A" w:rsidRDefault="00262890" w:rsidP="00262890">
      <w:pPr>
        <w:spacing w:before="120"/>
        <w:ind w:firstLine="708"/>
        <w:jc w:val="both"/>
        <w:rPr>
          <w:shd w:val="clear" w:color="auto" w:fill="FFFFFF"/>
          <w:lang w:val="tk-TM"/>
        </w:rPr>
      </w:pPr>
    </w:p>
    <w:p w:rsidR="00262890" w:rsidRPr="003532FD" w:rsidRDefault="00262890" w:rsidP="00262890">
      <w:pPr>
        <w:pStyle w:val="ad"/>
        <w:ind w:left="0"/>
        <w:jc w:val="right"/>
        <w:rPr>
          <w:b/>
          <w:bCs/>
        </w:rPr>
      </w:pPr>
      <w:r>
        <w:rPr>
          <w:rFonts w:eastAsia="Calibri"/>
        </w:rPr>
        <w:lastRenderedPageBreak/>
        <w:t>П</w:t>
      </w:r>
      <w:r w:rsidRPr="003532FD">
        <w:rPr>
          <w:rFonts w:eastAsia="Calibri"/>
        </w:rPr>
        <w:t>риложение №1</w:t>
      </w:r>
    </w:p>
    <w:p w:rsidR="00262890" w:rsidRDefault="00262890" w:rsidP="00262890">
      <w:pPr>
        <w:pStyle w:val="ad"/>
        <w:ind w:left="0"/>
        <w:jc w:val="center"/>
        <w:rPr>
          <w:b/>
          <w:bCs/>
        </w:rPr>
      </w:pPr>
    </w:p>
    <w:p w:rsidR="00262890" w:rsidRPr="009216C4" w:rsidRDefault="00262890" w:rsidP="00262890">
      <w:pPr>
        <w:pStyle w:val="ad"/>
        <w:ind w:left="0"/>
        <w:jc w:val="center"/>
        <w:rPr>
          <w:b/>
          <w:bCs/>
        </w:rPr>
      </w:pPr>
      <w:r w:rsidRPr="009216C4">
        <w:rPr>
          <w:b/>
          <w:bCs/>
        </w:rPr>
        <w:t>Анкета квалификационных требований</w:t>
      </w:r>
    </w:p>
    <w:p w:rsidR="00262890" w:rsidRPr="009216C4" w:rsidRDefault="00262890" w:rsidP="00262890">
      <w:pPr>
        <w:pStyle w:val="ad"/>
        <w:ind w:left="0"/>
        <w:jc w:val="center"/>
        <w:rPr>
          <w:b/>
          <w:bCs/>
        </w:rPr>
      </w:pPr>
      <w:r w:rsidRPr="009216C4">
        <w:rPr>
          <w:b/>
          <w:bCs/>
        </w:rPr>
        <w:t>к участнику тендера</w:t>
      </w:r>
    </w:p>
    <w:p w:rsidR="00262890" w:rsidRPr="009216C4" w:rsidRDefault="00262890" w:rsidP="00262890">
      <w:pPr>
        <w:pStyle w:val="ad"/>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114300</wp:posOffset>
                </wp:positionH>
                <wp:positionV relativeFrom="paragraph">
                  <wp:posOffset>142239</wp:posOffset>
                </wp:positionV>
                <wp:extent cx="6057900" cy="0"/>
                <wp:effectExtent l="0" t="19050" r="19050" b="19050"/>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3ACED" id="Прямая соединительная линия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mc:Fallback>
        </mc:AlternateContent>
      </w:r>
    </w:p>
    <w:p w:rsidR="00262890" w:rsidRPr="009216C4" w:rsidRDefault="00262890" w:rsidP="00262890">
      <w:pPr>
        <w:pStyle w:val="ad"/>
      </w:pPr>
      <w:r w:rsidRPr="009216C4">
        <w:t xml:space="preserve">г. _______________                                                           </w:t>
      </w:r>
      <w:proofErr w:type="gramStart"/>
      <w:r w:rsidRPr="009216C4">
        <w:t xml:space="preserve">   «</w:t>
      </w:r>
      <w:proofErr w:type="gramEnd"/>
      <w:r w:rsidRPr="009216C4">
        <w:t xml:space="preserve">_____» ________________ </w:t>
      </w:r>
    </w:p>
    <w:p w:rsidR="00262890" w:rsidRPr="009216C4" w:rsidRDefault="00262890" w:rsidP="00262890">
      <w:pPr>
        <w:pStyle w:val="ad"/>
      </w:pPr>
      <w:r w:rsidRPr="009216C4">
        <w:t xml:space="preserve"> </w:t>
      </w:r>
    </w:p>
    <w:p w:rsidR="00262890" w:rsidRPr="009216C4" w:rsidRDefault="00262890" w:rsidP="00262890">
      <w:pPr>
        <w:pStyle w:val="ad"/>
        <w:numPr>
          <w:ilvl w:val="0"/>
          <w:numId w:val="5"/>
        </w:numPr>
        <w:spacing w:after="0"/>
        <w:jc w:val="both"/>
      </w:pPr>
      <w:r w:rsidRPr="009216C4">
        <w:t>Полное наименование предприятия п</w:t>
      </w:r>
      <w:r w:rsidR="006E3CF3">
        <w:t>одрядчика</w:t>
      </w:r>
      <w:r w:rsidRPr="009216C4">
        <w:t xml:space="preserve"> ___________________________</w:t>
      </w:r>
    </w:p>
    <w:p w:rsidR="00262890" w:rsidRPr="009216C4" w:rsidRDefault="00262890" w:rsidP="00262890">
      <w:pPr>
        <w:pStyle w:val="ad"/>
        <w:numPr>
          <w:ilvl w:val="0"/>
          <w:numId w:val="5"/>
        </w:numPr>
        <w:spacing w:after="0"/>
        <w:jc w:val="both"/>
      </w:pPr>
      <w:r w:rsidRPr="009216C4">
        <w:t xml:space="preserve">Полный юридический адрес, факс, телефоны и электронный адрес предприятия поставщика _________________________________________________________ </w:t>
      </w:r>
    </w:p>
    <w:p w:rsidR="00262890" w:rsidRPr="009216C4" w:rsidRDefault="00262890" w:rsidP="00262890">
      <w:pPr>
        <w:pStyle w:val="ad"/>
        <w:numPr>
          <w:ilvl w:val="0"/>
          <w:numId w:val="5"/>
        </w:numPr>
        <w:spacing w:after="0"/>
        <w:jc w:val="both"/>
      </w:pPr>
      <w:r w:rsidRPr="009216C4">
        <w:t xml:space="preserve">Сведения о регистрации предприятия (необходимо </w:t>
      </w:r>
      <w:r w:rsidRPr="009216C4">
        <w:rPr>
          <w:b/>
          <w:bCs/>
          <w:u w:val="single"/>
        </w:rPr>
        <w:t>приложить</w:t>
      </w:r>
      <w:r w:rsidRPr="009216C4">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rsidR="00262890" w:rsidRPr="009216C4" w:rsidRDefault="00262890" w:rsidP="00262890">
      <w:pPr>
        <w:pStyle w:val="ad"/>
        <w:numPr>
          <w:ilvl w:val="0"/>
          <w:numId w:val="5"/>
        </w:numPr>
        <w:spacing w:after="0"/>
        <w:jc w:val="both"/>
      </w:pPr>
      <w:r w:rsidRPr="009216C4">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w:t>
      </w:r>
      <w:r w:rsidR="006E3CF3">
        <w:t>услуг</w:t>
      </w:r>
      <w:r w:rsidRPr="009216C4">
        <w:t xml:space="preserve">, в обязательном порядке прилагается оригинал доверенности, либо нотариально заверенная его копия)_____________________ </w:t>
      </w:r>
    </w:p>
    <w:p w:rsidR="00262890" w:rsidRPr="009216C4" w:rsidRDefault="00262890" w:rsidP="00262890">
      <w:pPr>
        <w:pStyle w:val="ad"/>
        <w:numPr>
          <w:ilvl w:val="0"/>
          <w:numId w:val="5"/>
        </w:numPr>
        <w:spacing w:after="0"/>
        <w:jc w:val="both"/>
      </w:pPr>
      <w:r w:rsidRPr="009216C4">
        <w:t xml:space="preserve">Применялись ли меры уголовной ответственности к предприятию или руководству в связи с их профессиональной деятельностью, если </w:t>
      </w:r>
      <w:proofErr w:type="gramStart"/>
      <w:r w:rsidRPr="009216C4">
        <w:t>да</w:t>
      </w:r>
      <w:proofErr w:type="gramEnd"/>
      <w:r w:rsidRPr="009216C4">
        <w:t xml:space="preserve"> то необходимо </w:t>
      </w:r>
      <w:r w:rsidRPr="009216C4">
        <w:rPr>
          <w:b/>
          <w:bCs/>
          <w:u w:val="single"/>
        </w:rPr>
        <w:t>приложить</w:t>
      </w:r>
      <w:r w:rsidRPr="009216C4">
        <w:rPr>
          <w:b/>
          <w:bCs/>
        </w:rPr>
        <w:t xml:space="preserve"> </w:t>
      </w:r>
      <w:r w:rsidRPr="009216C4">
        <w:t>решение государственного органа _________________</w:t>
      </w:r>
    </w:p>
    <w:p w:rsidR="00262890" w:rsidRPr="009216C4" w:rsidRDefault="00262890" w:rsidP="00262890">
      <w:pPr>
        <w:pStyle w:val="ad"/>
        <w:numPr>
          <w:ilvl w:val="0"/>
          <w:numId w:val="5"/>
        </w:numPr>
        <w:spacing w:after="0"/>
        <w:jc w:val="both"/>
      </w:pPr>
      <w:r w:rsidRPr="009216C4">
        <w:t>Общий опыт работы и объемы выполненных контрактов за последние годы ___</w:t>
      </w:r>
    </w:p>
    <w:p w:rsidR="00262890" w:rsidRPr="009216C4" w:rsidRDefault="00262890" w:rsidP="00262890">
      <w:pPr>
        <w:pStyle w:val="ad"/>
        <w:numPr>
          <w:ilvl w:val="0"/>
          <w:numId w:val="5"/>
        </w:numPr>
        <w:spacing w:after="0"/>
        <w:jc w:val="both"/>
      </w:pPr>
      <w:r w:rsidRPr="009216C4">
        <w:t xml:space="preserve">Специальный опыт работы и объемы выполненных контрактов по предлагаемой </w:t>
      </w:r>
      <w:r w:rsidR="00906AA0">
        <w:t>услуги</w:t>
      </w:r>
      <w:r w:rsidRPr="009216C4">
        <w:t xml:space="preserve"> за последние годы (особо выделить контракты с туркменскими </w:t>
      </w:r>
      <w:proofErr w:type="gramStart"/>
      <w:r w:rsidRPr="009216C4">
        <w:t>партнерами)_</w:t>
      </w:r>
      <w:proofErr w:type="gramEnd"/>
      <w:r w:rsidRPr="009216C4">
        <w:t>___________________________________________</w:t>
      </w:r>
    </w:p>
    <w:p w:rsidR="00262890" w:rsidRPr="009216C4" w:rsidRDefault="00262890" w:rsidP="00262890">
      <w:pPr>
        <w:pStyle w:val="ad"/>
        <w:numPr>
          <w:ilvl w:val="0"/>
          <w:numId w:val="5"/>
        </w:numPr>
        <w:spacing w:after="0"/>
        <w:jc w:val="both"/>
      </w:pPr>
      <w:r w:rsidRPr="009216C4">
        <w:t xml:space="preserve">Партнеры предприятия и их рекомендации_______________________________ </w:t>
      </w:r>
    </w:p>
    <w:p w:rsidR="00262890" w:rsidRPr="009216C4" w:rsidRDefault="00262890" w:rsidP="00262890">
      <w:pPr>
        <w:pStyle w:val="ad"/>
        <w:numPr>
          <w:ilvl w:val="0"/>
          <w:numId w:val="5"/>
        </w:numPr>
        <w:spacing w:after="0"/>
        <w:jc w:val="both"/>
      </w:pPr>
      <w:r w:rsidRPr="009216C4">
        <w:t xml:space="preserve">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w:t>
      </w:r>
      <w:r w:rsidR="00426A13" w:rsidRPr="009216C4">
        <w:t>заключения) _</w:t>
      </w:r>
      <w:r w:rsidRPr="009216C4">
        <w:t>_______</w:t>
      </w:r>
    </w:p>
    <w:p w:rsidR="00262890" w:rsidRPr="009216C4" w:rsidRDefault="00262890" w:rsidP="00262890">
      <w:pPr>
        <w:pStyle w:val="ad"/>
        <w:numPr>
          <w:ilvl w:val="0"/>
          <w:numId w:val="5"/>
        </w:numPr>
        <w:spacing w:after="0"/>
        <w:jc w:val="both"/>
      </w:pPr>
      <w:r w:rsidRPr="009216C4">
        <w:rPr>
          <w:b/>
          <w:bCs/>
          <w:u w:val="single"/>
        </w:rPr>
        <w:t xml:space="preserve">Приложить </w:t>
      </w:r>
      <w:r w:rsidRPr="009216C4">
        <w:t>справку из Главной налоговой инспекции (по месту нахождения) о задолженностях по налогам в бюджет (для резидентов Туркменистана)</w:t>
      </w:r>
    </w:p>
    <w:p w:rsidR="00262890" w:rsidRPr="009216C4" w:rsidRDefault="00262890" w:rsidP="00262890">
      <w:pPr>
        <w:pStyle w:val="ad"/>
        <w:ind w:left="0"/>
      </w:pPr>
    </w:p>
    <w:p w:rsidR="00262890" w:rsidRPr="009216C4" w:rsidRDefault="00262890" w:rsidP="00262890">
      <w:pPr>
        <w:pStyle w:val="ad"/>
      </w:pPr>
    </w:p>
    <w:p w:rsidR="00262890" w:rsidRPr="009216C4" w:rsidRDefault="00262890" w:rsidP="00262890">
      <w:pPr>
        <w:pStyle w:val="ad"/>
      </w:pPr>
      <w:r w:rsidRPr="009216C4">
        <w:t>Должность                                                                           Ф.И.О.</w:t>
      </w:r>
    </w:p>
    <w:p w:rsidR="00262890" w:rsidRPr="009216C4" w:rsidRDefault="00262890" w:rsidP="00262890">
      <w:pPr>
        <w:pStyle w:val="ad"/>
      </w:pPr>
    </w:p>
    <w:p w:rsidR="00262890" w:rsidRPr="009216C4" w:rsidRDefault="00262890" w:rsidP="00262890">
      <w:pPr>
        <w:pStyle w:val="ad"/>
      </w:pPr>
      <w:r w:rsidRPr="009216C4">
        <w:t xml:space="preserve">    М.П.</w:t>
      </w:r>
    </w:p>
    <w:p w:rsidR="00262890" w:rsidRPr="009216C4" w:rsidRDefault="00262890" w:rsidP="00262890">
      <w:pPr>
        <w:pStyle w:val="ad"/>
      </w:pPr>
    </w:p>
    <w:p w:rsidR="00262890" w:rsidRPr="009216C4" w:rsidRDefault="00262890" w:rsidP="00262890">
      <w:pPr>
        <w:pStyle w:val="ad"/>
      </w:pPr>
    </w:p>
    <w:p w:rsidR="00262890" w:rsidRPr="009216C4" w:rsidRDefault="00262890" w:rsidP="00262890">
      <w:pPr>
        <w:pStyle w:val="ad"/>
      </w:pPr>
    </w:p>
    <w:p w:rsidR="00262890" w:rsidRPr="009216C4" w:rsidRDefault="00262890" w:rsidP="00262890">
      <w:pPr>
        <w:pStyle w:val="ad"/>
      </w:pPr>
    </w:p>
    <w:p w:rsidR="00262890" w:rsidRPr="009216C4" w:rsidRDefault="00262890" w:rsidP="00262890">
      <w:pPr>
        <w:pStyle w:val="ad"/>
      </w:pPr>
    </w:p>
    <w:p w:rsidR="00262890" w:rsidRPr="009216C4" w:rsidRDefault="00262890" w:rsidP="00262890">
      <w:pPr>
        <w:pStyle w:val="ad"/>
      </w:pPr>
    </w:p>
    <w:p w:rsidR="00262890" w:rsidRPr="009216C4" w:rsidRDefault="00262890" w:rsidP="00262890">
      <w:pPr>
        <w:pStyle w:val="ad"/>
      </w:pPr>
    </w:p>
    <w:p w:rsidR="00262890" w:rsidRPr="009216C4" w:rsidRDefault="00262890" w:rsidP="00262890">
      <w:pPr>
        <w:pStyle w:val="ad"/>
      </w:pPr>
    </w:p>
    <w:p w:rsidR="00262890" w:rsidRPr="00471995" w:rsidRDefault="00262890" w:rsidP="00262890">
      <w:pPr>
        <w:pStyle w:val="ad"/>
        <w:ind w:left="0"/>
        <w:jc w:val="right"/>
        <w:rPr>
          <w:b/>
          <w:bCs/>
          <w:sz w:val="22"/>
          <w:szCs w:val="22"/>
        </w:rPr>
      </w:pPr>
      <w:r w:rsidRPr="00471995">
        <w:rPr>
          <w:rFonts w:eastAsia="Calibri"/>
          <w:sz w:val="22"/>
          <w:szCs w:val="22"/>
        </w:rPr>
        <w:lastRenderedPageBreak/>
        <w:t>Приложение №2</w:t>
      </w:r>
    </w:p>
    <w:p w:rsidR="00262890" w:rsidRPr="00471995" w:rsidRDefault="00262890" w:rsidP="00262890">
      <w:pPr>
        <w:pStyle w:val="ad"/>
        <w:ind w:left="0"/>
        <w:jc w:val="center"/>
        <w:rPr>
          <w:b/>
          <w:bCs/>
          <w:sz w:val="22"/>
          <w:szCs w:val="22"/>
        </w:rPr>
      </w:pPr>
      <w:r w:rsidRPr="00471995">
        <w:rPr>
          <w:b/>
          <w:bCs/>
          <w:sz w:val="22"/>
          <w:szCs w:val="22"/>
        </w:rPr>
        <w:t>ОСНОВНЫЕ УСЛОВИЯ ДОГОВОРА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7"/>
        <w:gridCol w:w="4289"/>
        <w:gridCol w:w="2557"/>
      </w:tblGrid>
      <w:tr w:rsidR="00262890" w:rsidRPr="00471995" w:rsidTr="002046E7">
        <w:trPr>
          <w:jc w:val="center"/>
        </w:trPr>
        <w:tc>
          <w:tcPr>
            <w:tcW w:w="3077" w:type="dxa"/>
            <w:vAlign w:val="center"/>
          </w:tcPr>
          <w:p w:rsidR="00262890" w:rsidRPr="00471995" w:rsidRDefault="00262890" w:rsidP="00F95C6B">
            <w:pPr>
              <w:pStyle w:val="ad"/>
              <w:ind w:left="0"/>
              <w:jc w:val="center"/>
              <w:rPr>
                <w:b/>
                <w:sz w:val="22"/>
              </w:rPr>
            </w:pPr>
            <w:r w:rsidRPr="00471995">
              <w:rPr>
                <w:b/>
                <w:sz w:val="22"/>
                <w:szCs w:val="22"/>
              </w:rPr>
              <w:t>УСЛОВИЯ ДОГОВОРА</w:t>
            </w:r>
          </w:p>
        </w:tc>
        <w:tc>
          <w:tcPr>
            <w:tcW w:w="4289" w:type="dxa"/>
            <w:vAlign w:val="center"/>
          </w:tcPr>
          <w:p w:rsidR="00262890" w:rsidRPr="00471995" w:rsidRDefault="00262890" w:rsidP="00F95C6B">
            <w:pPr>
              <w:pStyle w:val="ad"/>
              <w:ind w:left="-37" w:right="-108"/>
              <w:rPr>
                <w:b/>
                <w:sz w:val="22"/>
              </w:rPr>
            </w:pPr>
            <w:r w:rsidRPr="00471995">
              <w:rPr>
                <w:b/>
                <w:sz w:val="22"/>
                <w:szCs w:val="22"/>
              </w:rPr>
              <w:t xml:space="preserve">ТРЕБОВАНИЯ </w:t>
            </w:r>
            <w:r>
              <w:rPr>
                <w:b/>
                <w:sz w:val="22"/>
                <w:szCs w:val="22"/>
              </w:rPr>
              <w:t>ЗАКАЗЧИКА</w:t>
            </w:r>
          </w:p>
        </w:tc>
        <w:tc>
          <w:tcPr>
            <w:tcW w:w="2557" w:type="dxa"/>
            <w:vAlign w:val="center"/>
          </w:tcPr>
          <w:p w:rsidR="00262890" w:rsidRPr="00471995" w:rsidRDefault="00262890" w:rsidP="00F95C6B">
            <w:pPr>
              <w:pStyle w:val="ad"/>
              <w:ind w:left="0"/>
              <w:jc w:val="center"/>
              <w:rPr>
                <w:b/>
                <w:sz w:val="22"/>
              </w:rPr>
            </w:pPr>
            <w:r w:rsidRPr="00471995">
              <w:rPr>
                <w:b/>
                <w:sz w:val="22"/>
                <w:szCs w:val="22"/>
              </w:rPr>
              <w:t>ПРЕДЛОЖЕНИЯ ПО</w:t>
            </w:r>
            <w:r>
              <w:rPr>
                <w:b/>
                <w:sz w:val="22"/>
                <w:szCs w:val="22"/>
              </w:rPr>
              <w:t>ДРЯДЧИКА</w:t>
            </w:r>
          </w:p>
        </w:tc>
      </w:tr>
      <w:tr w:rsidR="00262890" w:rsidRPr="00471995" w:rsidTr="002046E7">
        <w:trPr>
          <w:jc w:val="center"/>
        </w:trPr>
        <w:tc>
          <w:tcPr>
            <w:tcW w:w="3077" w:type="dxa"/>
            <w:vAlign w:val="center"/>
          </w:tcPr>
          <w:p w:rsidR="00262890" w:rsidRPr="002046E7" w:rsidRDefault="002046E7" w:rsidP="00F95C6B">
            <w:pPr>
              <w:pStyle w:val="ad"/>
              <w:ind w:left="0"/>
              <w:rPr>
                <w:bCs/>
                <w:sz w:val="22"/>
              </w:rPr>
            </w:pPr>
            <w:r w:rsidRPr="002046E7">
              <w:rPr>
                <w:bCs/>
                <w:sz w:val="22"/>
                <w:szCs w:val="22"/>
              </w:rPr>
              <w:t>1. Район строительства</w:t>
            </w:r>
          </w:p>
        </w:tc>
        <w:tc>
          <w:tcPr>
            <w:tcW w:w="4289" w:type="dxa"/>
            <w:vAlign w:val="center"/>
          </w:tcPr>
          <w:p w:rsidR="00262890" w:rsidRPr="00F10E92" w:rsidRDefault="002046E7" w:rsidP="00F95C6B">
            <w:pPr>
              <w:pStyle w:val="ad"/>
              <w:ind w:left="0"/>
              <w:rPr>
                <w:sz w:val="22"/>
              </w:rPr>
            </w:pPr>
            <w:r w:rsidRPr="00DF5805">
              <w:rPr>
                <w:sz w:val="22"/>
                <w:szCs w:val="22"/>
              </w:rPr>
              <w:t xml:space="preserve">Балканский велаят, </w:t>
            </w:r>
            <w:proofErr w:type="spellStart"/>
            <w:r w:rsidRPr="00DF5805">
              <w:rPr>
                <w:sz w:val="22"/>
                <w:szCs w:val="22"/>
              </w:rPr>
              <w:t>Гасангулинский</w:t>
            </w:r>
            <w:proofErr w:type="spellEnd"/>
            <w:r w:rsidRPr="00DF5805">
              <w:rPr>
                <w:sz w:val="22"/>
                <w:szCs w:val="22"/>
              </w:rPr>
              <w:t xml:space="preserve"> </w:t>
            </w:r>
            <w:proofErr w:type="spellStart"/>
            <w:r w:rsidRPr="00DF5805">
              <w:rPr>
                <w:sz w:val="22"/>
                <w:szCs w:val="22"/>
              </w:rPr>
              <w:t>этрап</w:t>
            </w:r>
            <w:proofErr w:type="spellEnd"/>
            <w:r w:rsidRPr="00DF5805">
              <w:rPr>
                <w:sz w:val="22"/>
                <w:szCs w:val="22"/>
              </w:rPr>
              <w:t>.</w:t>
            </w:r>
          </w:p>
        </w:tc>
        <w:tc>
          <w:tcPr>
            <w:tcW w:w="2557" w:type="dxa"/>
            <w:vAlign w:val="center"/>
          </w:tcPr>
          <w:p w:rsidR="00262890" w:rsidRPr="00471995" w:rsidRDefault="00262890" w:rsidP="00F95C6B">
            <w:pPr>
              <w:pStyle w:val="ad"/>
              <w:ind w:left="0"/>
              <w:jc w:val="center"/>
              <w:rPr>
                <w:sz w:val="22"/>
              </w:rPr>
            </w:pPr>
          </w:p>
        </w:tc>
      </w:tr>
      <w:tr w:rsidR="00262890" w:rsidRPr="00471995" w:rsidTr="002046E7">
        <w:trPr>
          <w:jc w:val="center"/>
        </w:trPr>
        <w:tc>
          <w:tcPr>
            <w:tcW w:w="3077" w:type="dxa"/>
            <w:vAlign w:val="center"/>
          </w:tcPr>
          <w:p w:rsidR="00262890" w:rsidRPr="002046E7" w:rsidRDefault="002046E7" w:rsidP="001635C0">
            <w:pPr>
              <w:pStyle w:val="ad"/>
              <w:ind w:left="0"/>
              <w:rPr>
                <w:bCs/>
                <w:sz w:val="22"/>
              </w:rPr>
            </w:pPr>
            <w:r w:rsidRPr="002046E7">
              <w:rPr>
                <w:bCs/>
                <w:sz w:val="22"/>
                <w:szCs w:val="22"/>
              </w:rPr>
              <w:t>2. Срок строительства</w:t>
            </w:r>
          </w:p>
        </w:tc>
        <w:tc>
          <w:tcPr>
            <w:tcW w:w="4289" w:type="dxa"/>
            <w:vAlign w:val="center"/>
          </w:tcPr>
          <w:p w:rsidR="00262890" w:rsidRPr="005A54F4" w:rsidRDefault="002046E7" w:rsidP="00F95C6B">
            <w:pPr>
              <w:pStyle w:val="ad"/>
              <w:ind w:left="0"/>
              <w:rPr>
                <w:sz w:val="22"/>
              </w:rPr>
            </w:pPr>
            <w:r>
              <w:rPr>
                <w:sz w:val="22"/>
                <w:szCs w:val="22"/>
                <w:lang w:val="tk-TM"/>
              </w:rPr>
              <w:t>24</w:t>
            </w:r>
            <w:r w:rsidRPr="00DF5805">
              <w:rPr>
                <w:sz w:val="22"/>
                <w:szCs w:val="22"/>
              </w:rPr>
              <w:t xml:space="preserve"> месяцев, с даты регистрации контракта</w:t>
            </w:r>
          </w:p>
        </w:tc>
        <w:tc>
          <w:tcPr>
            <w:tcW w:w="2557" w:type="dxa"/>
            <w:vAlign w:val="center"/>
          </w:tcPr>
          <w:p w:rsidR="00262890" w:rsidRPr="00471995" w:rsidRDefault="00262890" w:rsidP="00F95C6B">
            <w:pPr>
              <w:pStyle w:val="ad"/>
              <w:ind w:left="0"/>
              <w:jc w:val="center"/>
              <w:rPr>
                <w:sz w:val="22"/>
              </w:rPr>
            </w:pPr>
          </w:p>
        </w:tc>
      </w:tr>
      <w:tr w:rsidR="00262890" w:rsidRPr="00471995" w:rsidTr="002046E7">
        <w:trPr>
          <w:jc w:val="center"/>
        </w:trPr>
        <w:tc>
          <w:tcPr>
            <w:tcW w:w="3077" w:type="dxa"/>
            <w:vAlign w:val="center"/>
          </w:tcPr>
          <w:p w:rsidR="00262890" w:rsidRPr="00471995" w:rsidRDefault="00262890" w:rsidP="00F95C6B">
            <w:pPr>
              <w:pStyle w:val="ad"/>
              <w:ind w:left="0"/>
              <w:rPr>
                <w:sz w:val="22"/>
              </w:rPr>
            </w:pPr>
            <w:r w:rsidRPr="00471995">
              <w:rPr>
                <w:sz w:val="22"/>
                <w:szCs w:val="22"/>
              </w:rPr>
              <w:t>3. Валюта</w:t>
            </w:r>
          </w:p>
        </w:tc>
        <w:tc>
          <w:tcPr>
            <w:tcW w:w="4289" w:type="dxa"/>
            <w:vAlign w:val="center"/>
          </w:tcPr>
          <w:p w:rsidR="00262890" w:rsidRPr="00471995" w:rsidRDefault="00262890" w:rsidP="00F95C6B">
            <w:pPr>
              <w:pStyle w:val="ad"/>
              <w:ind w:left="0"/>
              <w:rPr>
                <w:sz w:val="22"/>
              </w:rPr>
            </w:pPr>
            <w:r w:rsidRPr="00471995">
              <w:rPr>
                <w:sz w:val="22"/>
                <w:szCs w:val="22"/>
              </w:rPr>
              <w:t>Доллары США</w:t>
            </w:r>
            <w:r w:rsidR="004209E3">
              <w:rPr>
                <w:sz w:val="22"/>
                <w:szCs w:val="22"/>
              </w:rPr>
              <w:t>, Евро</w:t>
            </w:r>
            <w:r w:rsidR="00906AA0">
              <w:rPr>
                <w:sz w:val="22"/>
                <w:szCs w:val="22"/>
              </w:rPr>
              <w:t xml:space="preserve">, </w:t>
            </w:r>
            <w:proofErr w:type="spellStart"/>
            <w:r w:rsidR="00906AA0">
              <w:rPr>
                <w:sz w:val="22"/>
                <w:szCs w:val="22"/>
              </w:rPr>
              <w:t>Манаты</w:t>
            </w:r>
            <w:proofErr w:type="spellEnd"/>
            <w:r w:rsidRPr="00471995">
              <w:rPr>
                <w:sz w:val="22"/>
                <w:szCs w:val="22"/>
              </w:rPr>
              <w:t xml:space="preserve"> </w:t>
            </w:r>
          </w:p>
        </w:tc>
        <w:tc>
          <w:tcPr>
            <w:tcW w:w="2557" w:type="dxa"/>
            <w:vAlign w:val="center"/>
          </w:tcPr>
          <w:p w:rsidR="00262890" w:rsidRPr="00471995" w:rsidRDefault="00262890" w:rsidP="00F95C6B">
            <w:pPr>
              <w:pStyle w:val="ad"/>
              <w:ind w:left="0"/>
              <w:jc w:val="center"/>
              <w:rPr>
                <w:sz w:val="22"/>
              </w:rPr>
            </w:pPr>
          </w:p>
        </w:tc>
      </w:tr>
      <w:tr w:rsidR="00262890" w:rsidRPr="00471995" w:rsidTr="002046E7">
        <w:trPr>
          <w:jc w:val="center"/>
        </w:trPr>
        <w:tc>
          <w:tcPr>
            <w:tcW w:w="3077" w:type="dxa"/>
            <w:vAlign w:val="center"/>
          </w:tcPr>
          <w:p w:rsidR="00262890" w:rsidRPr="00471995" w:rsidRDefault="00262890" w:rsidP="00F95C6B">
            <w:pPr>
              <w:pStyle w:val="ad"/>
              <w:ind w:left="0"/>
              <w:rPr>
                <w:sz w:val="22"/>
              </w:rPr>
            </w:pPr>
            <w:r w:rsidRPr="00471995">
              <w:rPr>
                <w:sz w:val="22"/>
                <w:szCs w:val="22"/>
              </w:rPr>
              <w:t>4. Механизм оплаты</w:t>
            </w:r>
          </w:p>
        </w:tc>
        <w:tc>
          <w:tcPr>
            <w:tcW w:w="4289" w:type="dxa"/>
            <w:vAlign w:val="center"/>
          </w:tcPr>
          <w:p w:rsidR="00262890" w:rsidRPr="00471995" w:rsidRDefault="002046E7" w:rsidP="00970F87">
            <w:pPr>
              <w:pStyle w:val="ad"/>
              <w:ind w:left="0"/>
              <w:rPr>
                <w:sz w:val="22"/>
              </w:rPr>
            </w:pPr>
            <w:r w:rsidRPr="00DF5805">
              <w:rPr>
                <w:sz w:val="22"/>
                <w:szCs w:val="22"/>
              </w:rPr>
              <w:t xml:space="preserve">По факту выполненных объемов работ. Последние 10% стоимости выплачиваются после подписания акта </w:t>
            </w:r>
            <w:proofErr w:type="spellStart"/>
            <w:r w:rsidRPr="00DF5805">
              <w:rPr>
                <w:sz w:val="22"/>
                <w:szCs w:val="22"/>
              </w:rPr>
              <w:t>Гос.комиссии</w:t>
            </w:r>
            <w:proofErr w:type="spellEnd"/>
            <w:r w:rsidRPr="00DF5805">
              <w:rPr>
                <w:sz w:val="22"/>
                <w:szCs w:val="22"/>
              </w:rPr>
              <w:t xml:space="preserve"> о приемки объекта в эксплуатацию, </w:t>
            </w:r>
            <w:r w:rsidRPr="00DF5805">
              <w:rPr>
                <w:sz w:val="22"/>
                <w:szCs w:val="22"/>
              </w:rPr>
              <w:t>при предоставленных банковских гарантиях</w:t>
            </w:r>
            <w:r w:rsidRPr="00DF5805">
              <w:rPr>
                <w:sz w:val="22"/>
                <w:szCs w:val="22"/>
              </w:rPr>
              <w:t xml:space="preserve"> на обеспечение гарантийного периода эксплуатации, приемлемой Внешэкономбанком Туркменистана. </w:t>
            </w:r>
          </w:p>
        </w:tc>
        <w:tc>
          <w:tcPr>
            <w:tcW w:w="2557" w:type="dxa"/>
            <w:vAlign w:val="center"/>
          </w:tcPr>
          <w:p w:rsidR="00262890" w:rsidRPr="00471995" w:rsidRDefault="00262890" w:rsidP="00F95C6B">
            <w:pPr>
              <w:pStyle w:val="ad"/>
              <w:ind w:left="0"/>
              <w:jc w:val="center"/>
              <w:rPr>
                <w:sz w:val="22"/>
              </w:rPr>
            </w:pPr>
          </w:p>
        </w:tc>
      </w:tr>
      <w:tr w:rsidR="00262890" w:rsidRPr="00471995" w:rsidTr="002046E7">
        <w:trPr>
          <w:jc w:val="center"/>
        </w:trPr>
        <w:tc>
          <w:tcPr>
            <w:tcW w:w="3077" w:type="dxa"/>
            <w:vAlign w:val="center"/>
          </w:tcPr>
          <w:p w:rsidR="00262890" w:rsidRPr="00471995" w:rsidRDefault="00262890" w:rsidP="00F95C6B">
            <w:pPr>
              <w:pStyle w:val="ad"/>
              <w:ind w:left="0"/>
              <w:rPr>
                <w:sz w:val="22"/>
              </w:rPr>
            </w:pPr>
            <w:r w:rsidRPr="00471995">
              <w:rPr>
                <w:sz w:val="22"/>
                <w:szCs w:val="22"/>
              </w:rPr>
              <w:t>5. Арбитраж</w:t>
            </w:r>
          </w:p>
        </w:tc>
        <w:tc>
          <w:tcPr>
            <w:tcW w:w="4289" w:type="dxa"/>
            <w:vAlign w:val="center"/>
          </w:tcPr>
          <w:p w:rsidR="00262890" w:rsidRPr="00471995" w:rsidRDefault="00262890" w:rsidP="00F95C6B">
            <w:pPr>
              <w:pStyle w:val="ad"/>
              <w:ind w:left="0"/>
              <w:rPr>
                <w:b/>
                <w:sz w:val="22"/>
                <w:u w:val="single"/>
              </w:rPr>
            </w:pPr>
            <w:r w:rsidRPr="00471995">
              <w:rPr>
                <w:b/>
                <w:sz w:val="22"/>
                <w:szCs w:val="22"/>
                <w:u w:val="single"/>
              </w:rPr>
              <w:t>Арбитражный суд</w:t>
            </w:r>
          </w:p>
          <w:p w:rsidR="00262890" w:rsidRPr="00471995" w:rsidRDefault="00262890" w:rsidP="00F95C6B">
            <w:pPr>
              <w:pStyle w:val="ad"/>
              <w:ind w:left="0"/>
              <w:rPr>
                <w:sz w:val="22"/>
              </w:rPr>
            </w:pPr>
            <w:r w:rsidRPr="00471995">
              <w:rPr>
                <w:b/>
                <w:sz w:val="22"/>
                <w:szCs w:val="22"/>
                <w:u w:val="single"/>
              </w:rPr>
              <w:t>Туркменистана</w:t>
            </w:r>
          </w:p>
        </w:tc>
        <w:tc>
          <w:tcPr>
            <w:tcW w:w="2557" w:type="dxa"/>
            <w:vAlign w:val="center"/>
          </w:tcPr>
          <w:p w:rsidR="00262890" w:rsidRPr="00471995" w:rsidRDefault="00262890" w:rsidP="00F95C6B">
            <w:pPr>
              <w:pStyle w:val="ad"/>
              <w:ind w:left="0"/>
              <w:jc w:val="center"/>
              <w:rPr>
                <w:sz w:val="22"/>
              </w:rPr>
            </w:pPr>
          </w:p>
        </w:tc>
      </w:tr>
      <w:tr w:rsidR="00262890" w:rsidRPr="00471995" w:rsidTr="002046E7">
        <w:trPr>
          <w:jc w:val="center"/>
        </w:trPr>
        <w:tc>
          <w:tcPr>
            <w:tcW w:w="3077" w:type="dxa"/>
            <w:vAlign w:val="center"/>
          </w:tcPr>
          <w:p w:rsidR="00262890" w:rsidRPr="00E27A89" w:rsidRDefault="00262890" w:rsidP="00F95C6B">
            <w:pPr>
              <w:pStyle w:val="ad"/>
              <w:ind w:left="0"/>
              <w:rPr>
                <w:sz w:val="22"/>
              </w:rPr>
            </w:pPr>
            <w:r w:rsidRPr="00471995">
              <w:rPr>
                <w:sz w:val="22"/>
                <w:szCs w:val="22"/>
              </w:rPr>
              <w:t>6. Оплата сборов на ГТСБТ за регистрацию контракта (0,2% от стоимости контракта)</w:t>
            </w:r>
            <w:r>
              <w:rPr>
                <w:sz w:val="22"/>
                <w:szCs w:val="22"/>
                <w:lang w:val="tk-TM"/>
              </w:rPr>
              <w:t xml:space="preserve"> </w:t>
            </w:r>
            <w:r w:rsidRPr="00CB7E77">
              <w:rPr>
                <w:sz w:val="22"/>
                <w:szCs w:val="22"/>
              </w:rPr>
              <w:t>и оплата на ГТСБТ за согласования цен, указанных в спецификации продукции.</w:t>
            </w:r>
          </w:p>
        </w:tc>
        <w:tc>
          <w:tcPr>
            <w:tcW w:w="4289" w:type="dxa"/>
            <w:vAlign w:val="center"/>
          </w:tcPr>
          <w:p w:rsidR="00262890" w:rsidRPr="00F10E92" w:rsidRDefault="00262890" w:rsidP="00F95C6B">
            <w:pPr>
              <w:pStyle w:val="ad"/>
              <w:ind w:left="0"/>
              <w:rPr>
                <w:b/>
                <w:sz w:val="22"/>
                <w:u w:val="single"/>
              </w:rPr>
            </w:pPr>
            <w:r w:rsidRPr="00F10E92">
              <w:rPr>
                <w:b/>
                <w:sz w:val="22"/>
                <w:szCs w:val="22"/>
                <w:u w:val="single"/>
              </w:rPr>
              <w:t>За счет По</w:t>
            </w:r>
            <w:r w:rsidR="004209E3">
              <w:rPr>
                <w:b/>
                <w:sz w:val="22"/>
                <w:szCs w:val="22"/>
                <w:u w:val="single"/>
              </w:rPr>
              <w:t>дрядчика</w:t>
            </w:r>
          </w:p>
        </w:tc>
        <w:tc>
          <w:tcPr>
            <w:tcW w:w="2557" w:type="dxa"/>
            <w:vAlign w:val="center"/>
          </w:tcPr>
          <w:p w:rsidR="00262890" w:rsidRPr="00471995" w:rsidRDefault="00262890" w:rsidP="00F95C6B">
            <w:pPr>
              <w:pStyle w:val="ad"/>
              <w:ind w:left="0"/>
              <w:jc w:val="center"/>
              <w:rPr>
                <w:sz w:val="22"/>
              </w:rPr>
            </w:pPr>
          </w:p>
        </w:tc>
      </w:tr>
      <w:tr w:rsidR="00262890" w:rsidRPr="00471995" w:rsidTr="002046E7">
        <w:trPr>
          <w:jc w:val="center"/>
        </w:trPr>
        <w:tc>
          <w:tcPr>
            <w:tcW w:w="3077" w:type="dxa"/>
            <w:vAlign w:val="center"/>
          </w:tcPr>
          <w:p w:rsidR="00262890" w:rsidRPr="00471995" w:rsidRDefault="00262890" w:rsidP="00F95C6B">
            <w:pPr>
              <w:pStyle w:val="ad"/>
              <w:ind w:left="0"/>
              <w:rPr>
                <w:sz w:val="22"/>
              </w:rPr>
            </w:pPr>
            <w:r w:rsidRPr="00471995">
              <w:rPr>
                <w:sz w:val="22"/>
                <w:szCs w:val="22"/>
              </w:rPr>
              <w:t xml:space="preserve">7. Оплата </w:t>
            </w:r>
            <w:r w:rsidR="002046E7">
              <w:rPr>
                <w:sz w:val="22"/>
                <w:szCs w:val="22"/>
              </w:rPr>
              <w:t xml:space="preserve">всех </w:t>
            </w:r>
            <w:r w:rsidRPr="00471995">
              <w:rPr>
                <w:sz w:val="22"/>
                <w:szCs w:val="22"/>
              </w:rPr>
              <w:t>банковских расходов на территории Туркменистана и за её пределами при проведении процедуры оплаты</w:t>
            </w:r>
          </w:p>
        </w:tc>
        <w:tc>
          <w:tcPr>
            <w:tcW w:w="4289" w:type="dxa"/>
            <w:vAlign w:val="center"/>
          </w:tcPr>
          <w:p w:rsidR="00262890" w:rsidRPr="00471995" w:rsidRDefault="00262890" w:rsidP="00F95C6B">
            <w:pPr>
              <w:pStyle w:val="ad"/>
              <w:ind w:left="0"/>
              <w:rPr>
                <w:b/>
                <w:sz w:val="22"/>
                <w:u w:val="single"/>
              </w:rPr>
            </w:pPr>
            <w:r w:rsidRPr="00471995">
              <w:rPr>
                <w:b/>
                <w:sz w:val="22"/>
                <w:szCs w:val="22"/>
                <w:u w:val="single"/>
              </w:rPr>
              <w:t xml:space="preserve">За счёт </w:t>
            </w:r>
            <w:r w:rsidR="004209E3" w:rsidRPr="00F10E92">
              <w:rPr>
                <w:b/>
                <w:sz w:val="22"/>
                <w:szCs w:val="22"/>
                <w:u w:val="single"/>
              </w:rPr>
              <w:t>По</w:t>
            </w:r>
            <w:r w:rsidR="004209E3">
              <w:rPr>
                <w:b/>
                <w:sz w:val="22"/>
                <w:szCs w:val="22"/>
                <w:u w:val="single"/>
              </w:rPr>
              <w:t>дрядчика</w:t>
            </w:r>
          </w:p>
        </w:tc>
        <w:tc>
          <w:tcPr>
            <w:tcW w:w="2557" w:type="dxa"/>
            <w:vAlign w:val="center"/>
          </w:tcPr>
          <w:p w:rsidR="00262890" w:rsidRPr="00471995" w:rsidRDefault="00262890" w:rsidP="00F95C6B">
            <w:pPr>
              <w:pStyle w:val="ad"/>
              <w:ind w:left="0"/>
              <w:jc w:val="center"/>
              <w:rPr>
                <w:sz w:val="22"/>
              </w:rPr>
            </w:pPr>
          </w:p>
        </w:tc>
      </w:tr>
      <w:tr w:rsidR="00262890" w:rsidRPr="00471995" w:rsidTr="002046E7">
        <w:trPr>
          <w:trHeight w:val="1859"/>
          <w:jc w:val="center"/>
        </w:trPr>
        <w:tc>
          <w:tcPr>
            <w:tcW w:w="3077" w:type="dxa"/>
            <w:vAlign w:val="center"/>
          </w:tcPr>
          <w:p w:rsidR="002046E7" w:rsidRPr="00DF5805" w:rsidRDefault="00262890" w:rsidP="002046E7">
            <w:pPr>
              <w:pStyle w:val="3"/>
              <w:jc w:val="left"/>
              <w:rPr>
                <w:sz w:val="22"/>
                <w:szCs w:val="22"/>
              </w:rPr>
            </w:pPr>
            <w:r w:rsidRPr="00471995">
              <w:rPr>
                <w:sz w:val="22"/>
                <w:szCs w:val="22"/>
              </w:rPr>
              <w:t xml:space="preserve">8. </w:t>
            </w:r>
            <w:r w:rsidR="002046E7" w:rsidRPr="00DF5805">
              <w:rPr>
                <w:sz w:val="22"/>
                <w:szCs w:val="22"/>
              </w:rPr>
              <w:t>Особые условия</w:t>
            </w:r>
          </w:p>
          <w:p w:rsidR="002046E7" w:rsidRPr="00DF5805" w:rsidRDefault="002046E7" w:rsidP="002046E7">
            <w:pPr>
              <w:rPr>
                <w:sz w:val="22"/>
                <w:szCs w:val="22"/>
              </w:rPr>
            </w:pPr>
            <w:r w:rsidRPr="00DF5805">
              <w:rPr>
                <w:sz w:val="22"/>
                <w:szCs w:val="22"/>
              </w:rPr>
              <w:t xml:space="preserve">- согласование </w:t>
            </w:r>
          </w:p>
          <w:p w:rsidR="002046E7" w:rsidRPr="00DF5805" w:rsidRDefault="002046E7" w:rsidP="002046E7">
            <w:pPr>
              <w:rPr>
                <w:sz w:val="22"/>
                <w:szCs w:val="22"/>
              </w:rPr>
            </w:pPr>
            <w:r w:rsidRPr="00DF5805">
              <w:rPr>
                <w:sz w:val="22"/>
                <w:szCs w:val="22"/>
              </w:rPr>
              <w:t>проектных решений</w:t>
            </w:r>
          </w:p>
          <w:p w:rsidR="002046E7" w:rsidRPr="00DF5805" w:rsidRDefault="002046E7" w:rsidP="002046E7">
            <w:pPr>
              <w:rPr>
                <w:sz w:val="22"/>
                <w:szCs w:val="22"/>
              </w:rPr>
            </w:pPr>
          </w:p>
          <w:p w:rsidR="00262890" w:rsidRPr="00471995" w:rsidRDefault="002046E7" w:rsidP="002046E7">
            <w:pPr>
              <w:pStyle w:val="ad"/>
              <w:ind w:left="0"/>
              <w:rPr>
                <w:sz w:val="22"/>
              </w:rPr>
            </w:pPr>
            <w:r w:rsidRPr="00DF5805">
              <w:rPr>
                <w:sz w:val="22"/>
                <w:szCs w:val="22"/>
              </w:rPr>
              <w:t>- перечень поставляемого оборудования</w:t>
            </w:r>
          </w:p>
        </w:tc>
        <w:tc>
          <w:tcPr>
            <w:tcW w:w="4289" w:type="dxa"/>
            <w:vAlign w:val="center"/>
          </w:tcPr>
          <w:p w:rsidR="002046E7" w:rsidRDefault="002046E7" w:rsidP="002046E7">
            <w:pPr>
              <w:rPr>
                <w:sz w:val="22"/>
                <w:szCs w:val="22"/>
              </w:rPr>
            </w:pPr>
          </w:p>
          <w:p w:rsidR="002046E7" w:rsidRDefault="002046E7" w:rsidP="002046E7">
            <w:pPr>
              <w:rPr>
                <w:sz w:val="22"/>
                <w:szCs w:val="22"/>
              </w:rPr>
            </w:pPr>
          </w:p>
          <w:p w:rsidR="002046E7" w:rsidRPr="00DF5805" w:rsidRDefault="002046E7" w:rsidP="002046E7">
            <w:pPr>
              <w:rPr>
                <w:sz w:val="22"/>
                <w:szCs w:val="22"/>
              </w:rPr>
            </w:pPr>
            <w:r>
              <w:rPr>
                <w:sz w:val="22"/>
                <w:szCs w:val="22"/>
              </w:rPr>
              <w:t>Обязательно на каждом этапе</w:t>
            </w:r>
          </w:p>
          <w:p w:rsidR="002046E7" w:rsidRDefault="002046E7" w:rsidP="002046E7">
            <w:pPr>
              <w:rPr>
                <w:sz w:val="22"/>
                <w:szCs w:val="22"/>
              </w:rPr>
            </w:pPr>
          </w:p>
          <w:p w:rsidR="00262890" w:rsidRPr="00F10E92" w:rsidRDefault="002046E7" w:rsidP="002046E7">
            <w:pPr>
              <w:pStyle w:val="ad"/>
              <w:spacing w:after="0"/>
              <w:ind w:left="0"/>
              <w:rPr>
                <w:sz w:val="22"/>
              </w:rPr>
            </w:pPr>
            <w:r w:rsidRPr="00DF5805">
              <w:rPr>
                <w:sz w:val="22"/>
                <w:szCs w:val="22"/>
              </w:rPr>
              <w:t>Уточняется по результатам проектирования и оформляется спецификацией</w:t>
            </w:r>
          </w:p>
        </w:tc>
        <w:tc>
          <w:tcPr>
            <w:tcW w:w="2557" w:type="dxa"/>
            <w:vAlign w:val="center"/>
          </w:tcPr>
          <w:p w:rsidR="00262890" w:rsidRPr="00471995" w:rsidRDefault="00262890" w:rsidP="00F95C6B">
            <w:pPr>
              <w:pStyle w:val="ad"/>
              <w:ind w:left="0"/>
              <w:jc w:val="center"/>
              <w:rPr>
                <w:sz w:val="22"/>
              </w:rPr>
            </w:pPr>
          </w:p>
        </w:tc>
      </w:tr>
      <w:tr w:rsidR="00262890" w:rsidRPr="00471995" w:rsidTr="002046E7">
        <w:trPr>
          <w:jc w:val="center"/>
        </w:trPr>
        <w:tc>
          <w:tcPr>
            <w:tcW w:w="3077" w:type="dxa"/>
            <w:vAlign w:val="center"/>
          </w:tcPr>
          <w:p w:rsidR="00262890" w:rsidRPr="00471995" w:rsidRDefault="00262890" w:rsidP="00F95C6B">
            <w:pPr>
              <w:pStyle w:val="ad"/>
              <w:ind w:left="0"/>
              <w:rPr>
                <w:sz w:val="22"/>
              </w:rPr>
            </w:pPr>
            <w:r w:rsidRPr="00471995">
              <w:rPr>
                <w:sz w:val="22"/>
                <w:szCs w:val="22"/>
              </w:rPr>
              <w:t>9.</w:t>
            </w:r>
            <w:r w:rsidR="002046E7">
              <w:rPr>
                <w:sz w:val="22"/>
                <w:szCs w:val="22"/>
              </w:rPr>
              <w:t xml:space="preserve"> </w:t>
            </w:r>
            <w:r w:rsidRPr="00471995">
              <w:rPr>
                <w:sz w:val="22"/>
                <w:szCs w:val="22"/>
              </w:rPr>
              <w:t xml:space="preserve">В технико-коммерческой спецификации обязательно указывать </w:t>
            </w:r>
            <w:r w:rsidRPr="00F10E92">
              <w:rPr>
                <w:b/>
                <w:sz w:val="22"/>
                <w:szCs w:val="22"/>
              </w:rPr>
              <w:t>срок действия предлагаемых цен</w:t>
            </w:r>
          </w:p>
        </w:tc>
        <w:tc>
          <w:tcPr>
            <w:tcW w:w="4289" w:type="dxa"/>
            <w:vAlign w:val="center"/>
          </w:tcPr>
          <w:p w:rsidR="00262890" w:rsidRPr="007E711E" w:rsidRDefault="00262890" w:rsidP="00F95C6B">
            <w:pPr>
              <w:pStyle w:val="ad"/>
              <w:ind w:left="323"/>
              <w:jc w:val="center"/>
              <w:rPr>
                <w:b/>
                <w:sz w:val="22"/>
              </w:rPr>
            </w:pPr>
            <w:r>
              <w:rPr>
                <w:b/>
                <w:sz w:val="22"/>
                <w:lang w:val="en-US"/>
              </w:rPr>
              <w:t xml:space="preserve">1 </w:t>
            </w:r>
            <w:r>
              <w:rPr>
                <w:b/>
                <w:sz w:val="22"/>
              </w:rPr>
              <w:t>год</w:t>
            </w:r>
          </w:p>
        </w:tc>
        <w:tc>
          <w:tcPr>
            <w:tcW w:w="2557" w:type="dxa"/>
            <w:vAlign w:val="center"/>
          </w:tcPr>
          <w:p w:rsidR="00262890" w:rsidRPr="00471995" w:rsidRDefault="00262890" w:rsidP="00F95C6B">
            <w:pPr>
              <w:pStyle w:val="ad"/>
              <w:ind w:left="0"/>
              <w:jc w:val="center"/>
              <w:rPr>
                <w:sz w:val="22"/>
              </w:rPr>
            </w:pPr>
          </w:p>
        </w:tc>
      </w:tr>
      <w:tr w:rsidR="002046E7" w:rsidRPr="00471995" w:rsidTr="002046E7">
        <w:trPr>
          <w:jc w:val="center"/>
        </w:trPr>
        <w:tc>
          <w:tcPr>
            <w:tcW w:w="3077" w:type="dxa"/>
            <w:vAlign w:val="center"/>
          </w:tcPr>
          <w:p w:rsidR="002046E7" w:rsidRPr="00471995" w:rsidRDefault="002046E7" w:rsidP="002046E7">
            <w:pPr>
              <w:pStyle w:val="ad"/>
              <w:ind w:left="0"/>
              <w:rPr>
                <w:sz w:val="22"/>
                <w:szCs w:val="22"/>
              </w:rPr>
            </w:pPr>
            <w:r>
              <w:rPr>
                <w:sz w:val="22"/>
                <w:szCs w:val="22"/>
              </w:rPr>
              <w:t xml:space="preserve">10. </w:t>
            </w:r>
            <w:r w:rsidRPr="00DF5805">
              <w:rPr>
                <w:sz w:val="22"/>
                <w:szCs w:val="22"/>
                <w:lang w:val="tk-TM"/>
              </w:rPr>
              <w:t>Ответственность</w:t>
            </w:r>
          </w:p>
        </w:tc>
        <w:tc>
          <w:tcPr>
            <w:tcW w:w="4289" w:type="dxa"/>
            <w:vAlign w:val="center"/>
          </w:tcPr>
          <w:p w:rsidR="002046E7" w:rsidRPr="00DF5805" w:rsidRDefault="002046E7" w:rsidP="002046E7">
            <w:pPr>
              <w:rPr>
                <w:sz w:val="22"/>
                <w:szCs w:val="22"/>
              </w:rPr>
            </w:pPr>
            <w:r w:rsidRPr="00DF5805">
              <w:rPr>
                <w:sz w:val="22"/>
                <w:szCs w:val="22"/>
              </w:rPr>
              <w:t xml:space="preserve">1. В случае нарушения сроков завершения Работ Подрядчик, кроме любой задержки, вызванной форс-мажорными обстоятельствами, Подрядчик обязуется выплатить пеню в размере </w:t>
            </w:r>
            <w:r w:rsidRPr="00DF5805">
              <w:rPr>
                <w:rStyle w:val="212pt"/>
                <w:sz w:val="22"/>
                <w:szCs w:val="22"/>
              </w:rPr>
              <w:t>0</w:t>
            </w:r>
            <w:r w:rsidRPr="00DF5805">
              <w:rPr>
                <w:rStyle w:val="2115pt"/>
                <w:rFonts w:eastAsia="Tahoma"/>
                <w:sz w:val="22"/>
                <w:szCs w:val="22"/>
              </w:rPr>
              <w:t>,</w:t>
            </w:r>
            <w:r w:rsidRPr="00DF5805">
              <w:rPr>
                <w:rStyle w:val="212pt"/>
                <w:sz w:val="22"/>
                <w:szCs w:val="22"/>
              </w:rPr>
              <w:t>1</w:t>
            </w:r>
            <w:r w:rsidRPr="00DF5805">
              <w:rPr>
                <w:rStyle w:val="2115pt"/>
                <w:rFonts w:eastAsia="Tahoma"/>
                <w:sz w:val="22"/>
                <w:szCs w:val="22"/>
              </w:rPr>
              <w:t xml:space="preserve">% </w:t>
            </w:r>
            <w:r w:rsidRPr="00DF5805">
              <w:rPr>
                <w:sz w:val="22"/>
                <w:szCs w:val="22"/>
              </w:rPr>
              <w:t xml:space="preserve">(ноль целых одна десятая процента) от стоимости не завершенных в срок Работ за каждую полную неделю задержки, причём, общий размер пени не может превышать </w:t>
            </w:r>
            <w:r w:rsidRPr="00DF5805">
              <w:rPr>
                <w:rStyle w:val="22"/>
                <w:sz w:val="22"/>
                <w:szCs w:val="22"/>
              </w:rPr>
              <w:t>5</w:t>
            </w:r>
            <w:r w:rsidRPr="00DF5805">
              <w:rPr>
                <w:rStyle w:val="2Tahoma11pt"/>
              </w:rPr>
              <w:t xml:space="preserve">% </w:t>
            </w:r>
            <w:r w:rsidRPr="00DF5805">
              <w:rPr>
                <w:sz w:val="22"/>
                <w:szCs w:val="22"/>
              </w:rPr>
              <w:t>(пять процентов) от стоимости не завершенных в срок Работ.</w:t>
            </w:r>
          </w:p>
          <w:p w:rsidR="002046E7" w:rsidRPr="00DF5805" w:rsidRDefault="002046E7" w:rsidP="002046E7">
            <w:pPr>
              <w:rPr>
                <w:sz w:val="22"/>
                <w:szCs w:val="22"/>
              </w:rPr>
            </w:pPr>
            <w:r w:rsidRPr="00DF5805">
              <w:rPr>
                <w:sz w:val="22"/>
                <w:szCs w:val="22"/>
              </w:rPr>
              <w:t xml:space="preserve">2. В случае нарушения сроков поставки Оборудования Подрядчиком по настоящему Контракту, кроме любой </w:t>
            </w:r>
            <w:r w:rsidRPr="00DF5805">
              <w:rPr>
                <w:sz w:val="22"/>
                <w:szCs w:val="22"/>
              </w:rPr>
              <w:lastRenderedPageBreak/>
              <w:t xml:space="preserve">задержки, вызванной форс-мажорными обстоятельствами, Подрядчик обязуется выплатить пеню в размере </w:t>
            </w:r>
            <w:r w:rsidRPr="005053F3">
              <w:rPr>
                <w:b/>
                <w:sz w:val="22"/>
                <w:szCs w:val="22"/>
              </w:rPr>
              <w:t>0,1%</w:t>
            </w:r>
            <w:r w:rsidRPr="00DF5805">
              <w:rPr>
                <w:sz w:val="22"/>
                <w:szCs w:val="22"/>
              </w:rPr>
              <w:t xml:space="preserve"> (ноль целых одна десятая процента) от стоимости задержанного Оборудования за каждую полную неделю задержки, причём, общий размер пени не может превышать </w:t>
            </w:r>
            <w:r w:rsidRPr="005053F3">
              <w:rPr>
                <w:rStyle w:val="22"/>
                <w:sz w:val="22"/>
                <w:szCs w:val="22"/>
              </w:rPr>
              <w:t>5</w:t>
            </w:r>
            <w:r w:rsidRPr="005053F3">
              <w:rPr>
                <w:rStyle w:val="2Tahoma11pt"/>
              </w:rPr>
              <w:t>%</w:t>
            </w:r>
            <w:r w:rsidRPr="00DF5805">
              <w:rPr>
                <w:rStyle w:val="2Tahoma11pt"/>
              </w:rPr>
              <w:t xml:space="preserve"> </w:t>
            </w:r>
            <w:r w:rsidRPr="00DF5805">
              <w:rPr>
                <w:sz w:val="22"/>
                <w:szCs w:val="22"/>
              </w:rPr>
              <w:t>(пять процентов) от стоимости каждой партии задержанного Оборудования.</w:t>
            </w:r>
          </w:p>
          <w:p w:rsidR="002046E7" w:rsidRPr="00DF5805" w:rsidRDefault="002046E7" w:rsidP="002046E7">
            <w:pPr>
              <w:rPr>
                <w:sz w:val="22"/>
                <w:szCs w:val="22"/>
              </w:rPr>
            </w:pPr>
            <w:r w:rsidRPr="00DF5805">
              <w:rPr>
                <w:sz w:val="22"/>
                <w:szCs w:val="22"/>
              </w:rPr>
              <w:t xml:space="preserve">3. При необоснованном отказе от поставки Оборудования, кроме причин, вызванных форс-мажорными обстоятельствами, Подрядчик уплачивает Заказчику штраф в размере </w:t>
            </w:r>
            <w:r w:rsidRPr="00DF5805">
              <w:rPr>
                <w:rStyle w:val="22"/>
                <w:sz w:val="22"/>
                <w:szCs w:val="22"/>
              </w:rPr>
              <w:t>5</w:t>
            </w:r>
            <w:r w:rsidRPr="00DF5805">
              <w:rPr>
                <w:rStyle w:val="2Tahoma11pt"/>
              </w:rPr>
              <w:t xml:space="preserve">% </w:t>
            </w:r>
            <w:r w:rsidRPr="00DF5805">
              <w:rPr>
                <w:sz w:val="22"/>
                <w:szCs w:val="22"/>
              </w:rPr>
              <w:t>(пять процентов) от стоимости не поставленного Оборудования.</w:t>
            </w:r>
          </w:p>
          <w:p w:rsidR="002046E7" w:rsidRPr="00DF5805" w:rsidRDefault="002046E7" w:rsidP="002046E7">
            <w:pPr>
              <w:rPr>
                <w:sz w:val="22"/>
                <w:szCs w:val="22"/>
              </w:rPr>
            </w:pPr>
            <w:r w:rsidRPr="00DF5805">
              <w:rPr>
                <w:sz w:val="22"/>
                <w:szCs w:val="22"/>
              </w:rPr>
              <w:t xml:space="preserve">4. В случае несвоевременного Ввода в эксплуатацию Объекта и/или поставленного Оборудования Подрядчик уплачивает Заказчику штраф в размере </w:t>
            </w:r>
            <w:r w:rsidRPr="00DF5805">
              <w:rPr>
                <w:rStyle w:val="22"/>
                <w:sz w:val="22"/>
                <w:szCs w:val="22"/>
              </w:rPr>
              <w:t>5</w:t>
            </w:r>
            <w:r w:rsidRPr="00DF5805">
              <w:rPr>
                <w:rStyle w:val="2Tahoma11pt"/>
              </w:rPr>
              <w:t xml:space="preserve">% </w:t>
            </w:r>
            <w:r w:rsidRPr="00DF5805">
              <w:rPr>
                <w:sz w:val="22"/>
                <w:szCs w:val="22"/>
              </w:rPr>
              <w:t>(пять процентов) от стоимости контракта.</w:t>
            </w:r>
          </w:p>
          <w:p w:rsidR="002046E7" w:rsidRPr="00DF5805" w:rsidRDefault="002046E7" w:rsidP="002046E7">
            <w:pPr>
              <w:rPr>
                <w:sz w:val="22"/>
                <w:szCs w:val="22"/>
              </w:rPr>
            </w:pPr>
            <w:r w:rsidRPr="00DF5805">
              <w:rPr>
                <w:sz w:val="22"/>
                <w:szCs w:val="22"/>
              </w:rPr>
              <w:t xml:space="preserve">5. В случае изменения завода производителя и/или производителей по инициативе Подрядчика и заключения Дополнительного Соглашения к настоящему контракту, Заказчик вправе взыскать с Подрядчика штраф в размере </w:t>
            </w:r>
            <w:r w:rsidRPr="005053F3">
              <w:rPr>
                <w:b/>
                <w:sz w:val="22"/>
                <w:szCs w:val="22"/>
                <w:lang w:val="tk-TM"/>
              </w:rPr>
              <w:t>1</w:t>
            </w:r>
            <w:r w:rsidRPr="005053F3">
              <w:rPr>
                <w:b/>
                <w:sz w:val="22"/>
                <w:szCs w:val="22"/>
              </w:rPr>
              <w:t>,</w:t>
            </w:r>
            <w:r w:rsidRPr="005053F3">
              <w:rPr>
                <w:b/>
                <w:sz w:val="22"/>
                <w:szCs w:val="22"/>
                <w:lang w:val="tk-TM"/>
              </w:rPr>
              <w:t>0</w:t>
            </w:r>
            <w:r w:rsidRPr="005053F3">
              <w:rPr>
                <w:b/>
                <w:sz w:val="22"/>
                <w:szCs w:val="22"/>
              </w:rPr>
              <w:t>%</w:t>
            </w:r>
            <w:r w:rsidRPr="00DF5805">
              <w:rPr>
                <w:sz w:val="22"/>
                <w:szCs w:val="22"/>
              </w:rPr>
              <w:t xml:space="preserve"> от стоимости контракта.</w:t>
            </w:r>
          </w:p>
          <w:p w:rsidR="002046E7" w:rsidRPr="00DF5805" w:rsidRDefault="002046E7" w:rsidP="002046E7">
            <w:pPr>
              <w:rPr>
                <w:sz w:val="22"/>
                <w:szCs w:val="22"/>
              </w:rPr>
            </w:pPr>
            <w:r w:rsidRPr="00DF5805">
              <w:rPr>
                <w:sz w:val="22"/>
                <w:szCs w:val="22"/>
              </w:rPr>
              <w:t xml:space="preserve">6. В ходе реализации настоящего контракта, если по инициативе Подрядчика будут изменены его банковские реквизиты, юридические адреса, Спецификации к основному контракту и/или по иным основаниям заключат Дополнительное Соглашение к настоящему контракту, Заказчик вправе взыскать с Подрядчика штраф в размере </w:t>
            </w:r>
            <w:r w:rsidRPr="005053F3">
              <w:rPr>
                <w:b/>
                <w:sz w:val="22"/>
                <w:szCs w:val="22"/>
                <w:lang w:val="tk-TM"/>
              </w:rPr>
              <w:t>1</w:t>
            </w:r>
            <w:r w:rsidRPr="005053F3">
              <w:rPr>
                <w:b/>
                <w:sz w:val="22"/>
                <w:szCs w:val="22"/>
              </w:rPr>
              <w:t>,</w:t>
            </w:r>
            <w:r w:rsidRPr="005053F3">
              <w:rPr>
                <w:b/>
                <w:sz w:val="22"/>
                <w:szCs w:val="22"/>
                <w:lang w:val="tk-TM"/>
              </w:rPr>
              <w:t>0</w:t>
            </w:r>
            <w:r w:rsidRPr="005053F3">
              <w:rPr>
                <w:b/>
                <w:sz w:val="22"/>
                <w:szCs w:val="22"/>
              </w:rPr>
              <w:t>%</w:t>
            </w:r>
            <w:r w:rsidRPr="00DF5805">
              <w:rPr>
                <w:sz w:val="22"/>
                <w:szCs w:val="22"/>
              </w:rPr>
              <w:t xml:space="preserve"> от стоимости контракта.</w:t>
            </w:r>
          </w:p>
        </w:tc>
        <w:tc>
          <w:tcPr>
            <w:tcW w:w="2557" w:type="dxa"/>
            <w:vAlign w:val="center"/>
          </w:tcPr>
          <w:p w:rsidR="002046E7" w:rsidRPr="00471995" w:rsidRDefault="002046E7" w:rsidP="002046E7">
            <w:pPr>
              <w:pStyle w:val="ad"/>
              <w:ind w:left="0"/>
              <w:jc w:val="center"/>
              <w:rPr>
                <w:sz w:val="22"/>
              </w:rPr>
            </w:pPr>
          </w:p>
        </w:tc>
      </w:tr>
    </w:tbl>
    <w:p w:rsidR="00262890" w:rsidRPr="00471995" w:rsidRDefault="00262890" w:rsidP="00262890">
      <w:pPr>
        <w:pStyle w:val="ad"/>
        <w:ind w:left="0"/>
        <w:rPr>
          <w:b/>
          <w:sz w:val="22"/>
          <w:szCs w:val="22"/>
        </w:rPr>
      </w:pPr>
    </w:p>
    <w:p w:rsidR="00262890" w:rsidRPr="00471995" w:rsidRDefault="00262890" w:rsidP="00262890">
      <w:pPr>
        <w:pStyle w:val="ad"/>
        <w:ind w:left="0"/>
        <w:rPr>
          <w:b/>
          <w:bCs/>
          <w:sz w:val="22"/>
          <w:szCs w:val="22"/>
        </w:rPr>
      </w:pPr>
    </w:p>
    <w:p w:rsidR="00262890" w:rsidRPr="00471995" w:rsidRDefault="00262890" w:rsidP="00262890">
      <w:pPr>
        <w:pStyle w:val="ad"/>
        <w:ind w:left="0"/>
        <w:rPr>
          <w:b/>
          <w:bCs/>
          <w:sz w:val="20"/>
          <w:szCs w:val="20"/>
          <w:lang w:val="tk-TM"/>
        </w:rPr>
      </w:pPr>
      <w:r w:rsidRPr="00471995">
        <w:rPr>
          <w:b/>
          <w:sz w:val="22"/>
          <w:szCs w:val="22"/>
        </w:rPr>
        <w:t xml:space="preserve">Примечание: </w:t>
      </w:r>
      <w:r w:rsidRPr="00471995">
        <w:rPr>
          <w:b/>
          <w:bCs/>
          <w:sz w:val="20"/>
          <w:szCs w:val="20"/>
        </w:rPr>
        <w:t xml:space="preserve">Данный документ будет являться основополагающим при заключении Контракта. </w:t>
      </w: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046E7">
      <w:pPr>
        <w:pStyle w:val="ad"/>
        <w:ind w:left="0"/>
        <w:rPr>
          <w:rFonts w:eastAsia="Calibri"/>
          <w:lang w:val="tk-TM"/>
        </w:rPr>
      </w:pPr>
    </w:p>
    <w:p w:rsidR="00262890" w:rsidRDefault="00262890" w:rsidP="00262890">
      <w:pPr>
        <w:pStyle w:val="ad"/>
        <w:ind w:left="0"/>
        <w:rPr>
          <w:lang w:val="tk-TM"/>
        </w:rPr>
      </w:pPr>
    </w:p>
    <w:p w:rsidR="001F28A7" w:rsidRDefault="001F28A7" w:rsidP="00262890">
      <w:pPr>
        <w:pStyle w:val="ad"/>
        <w:ind w:left="0"/>
        <w:rPr>
          <w:lang w:val="tk-TM"/>
        </w:rPr>
      </w:pPr>
    </w:p>
    <w:p w:rsidR="001F28A7" w:rsidRDefault="001F28A7" w:rsidP="00262890">
      <w:pPr>
        <w:pStyle w:val="ad"/>
        <w:ind w:left="0"/>
        <w:rPr>
          <w:lang w:val="tk-TM"/>
        </w:rPr>
      </w:pPr>
      <w:bookmarkStart w:id="0" w:name="_GoBack"/>
      <w:bookmarkEnd w:id="0"/>
    </w:p>
    <w:p w:rsidR="001F28A7" w:rsidRDefault="001F28A7" w:rsidP="00262890">
      <w:pPr>
        <w:pStyle w:val="ad"/>
        <w:ind w:left="0"/>
        <w:rPr>
          <w:lang w:val="tk-TM"/>
        </w:rPr>
      </w:pPr>
    </w:p>
    <w:p w:rsidR="001F28A7" w:rsidRDefault="001F28A7" w:rsidP="00262890">
      <w:pPr>
        <w:pStyle w:val="ad"/>
        <w:ind w:left="0"/>
        <w:rPr>
          <w:lang w:val="tk-TM"/>
        </w:rPr>
      </w:pPr>
    </w:p>
    <w:p w:rsidR="001F28A7" w:rsidRDefault="001F28A7" w:rsidP="00262890">
      <w:pPr>
        <w:pStyle w:val="ad"/>
        <w:ind w:left="0"/>
        <w:rPr>
          <w:lang w:val="tk-TM"/>
        </w:rPr>
      </w:pPr>
    </w:p>
    <w:p w:rsidR="001F28A7" w:rsidRDefault="001F28A7" w:rsidP="00262890">
      <w:pPr>
        <w:pStyle w:val="ad"/>
        <w:ind w:left="0"/>
        <w:rPr>
          <w:lang w:val="tk-TM"/>
        </w:rPr>
      </w:pPr>
    </w:p>
    <w:p w:rsidR="001F28A7" w:rsidRPr="001F28A7" w:rsidRDefault="001F28A7" w:rsidP="00262890">
      <w:pPr>
        <w:pStyle w:val="ad"/>
        <w:ind w:left="0"/>
        <w:rPr>
          <w:lang w:val="tk-TM"/>
        </w:rPr>
      </w:pPr>
    </w:p>
    <w:p w:rsidR="00EB5799" w:rsidRPr="001635C0" w:rsidRDefault="00EB5799" w:rsidP="00EB5799">
      <w:pPr>
        <w:pStyle w:val="210"/>
        <w:jc w:val="center"/>
        <w:rPr>
          <w:b/>
          <w:sz w:val="24"/>
          <w:szCs w:val="24"/>
        </w:rPr>
      </w:pPr>
      <w:r w:rsidRPr="001635C0">
        <w:rPr>
          <w:b/>
          <w:sz w:val="24"/>
          <w:szCs w:val="24"/>
        </w:rPr>
        <w:t>ВЫПИСКА ИЗ ПРАВИЛ ПРОВЕДЕНИЯ ТЕНДЕРА</w:t>
      </w:r>
    </w:p>
    <w:p w:rsidR="00EB5799" w:rsidRPr="001635C0" w:rsidRDefault="00EB5799" w:rsidP="00EB5799">
      <w:pPr>
        <w:pStyle w:val="Style4"/>
        <w:widowControl/>
        <w:spacing w:line="240" w:lineRule="auto"/>
        <w:rPr>
          <w:rStyle w:val="FontStyle14"/>
          <w:sz w:val="24"/>
          <w:szCs w:val="24"/>
        </w:rPr>
      </w:pPr>
      <w:r w:rsidRPr="001635C0">
        <w:rPr>
          <w:b/>
        </w:rPr>
        <w:t>ПО ВЫБОРУ ПОДРЯДЧИКОВ РАБОТ И УСЛУГ ДЛЯ НЕФТЕГАЗОВОГО КОМПЛЕКСА</w:t>
      </w:r>
      <w:r w:rsidRPr="001635C0">
        <w:rPr>
          <w:rStyle w:val="FontStyle14"/>
          <w:sz w:val="24"/>
          <w:szCs w:val="24"/>
        </w:rPr>
        <w:t xml:space="preserve"> ТУРКМЕНИСТАНА</w:t>
      </w:r>
    </w:p>
    <w:p w:rsidR="00EB5799" w:rsidRPr="001635C0" w:rsidRDefault="00EB5799" w:rsidP="00EB5799">
      <w:pPr>
        <w:pStyle w:val="Style5"/>
        <w:widowControl/>
        <w:tabs>
          <w:tab w:val="left" w:pos="709"/>
        </w:tabs>
        <w:spacing w:before="200" w:line="240" w:lineRule="auto"/>
        <w:ind w:firstLine="0"/>
      </w:pPr>
      <w:r w:rsidRPr="001635C0">
        <w:rPr>
          <w:rStyle w:val="FontStyle15"/>
          <w:b/>
          <w:sz w:val="24"/>
          <w:szCs w:val="24"/>
        </w:rPr>
        <w:tab/>
      </w:r>
      <w:r w:rsidRPr="001635C0">
        <w:t xml:space="preserve"> </w:t>
      </w:r>
    </w:p>
    <w:p w:rsidR="00EB5799" w:rsidRPr="001635C0" w:rsidRDefault="00EB5799" w:rsidP="00EB5799">
      <w:pPr>
        <w:spacing w:before="120"/>
        <w:ind w:firstLine="708"/>
        <w:jc w:val="center"/>
        <w:rPr>
          <w:b/>
          <w:bCs/>
          <w:shd w:val="clear" w:color="auto" w:fill="FFFFFF"/>
        </w:rPr>
      </w:pPr>
      <w:r w:rsidRPr="001635C0">
        <w:rPr>
          <w:b/>
          <w:bCs/>
          <w:shd w:val="clear" w:color="auto" w:fill="FFFFFF"/>
        </w:rPr>
        <w:t>ТРЕБОВАНИЯ, ПРЕДЪЯВЛЯЕМЫЕ К УЧАСТНИКАМ ТЕНДЕРНЫХ ПРОЦЕДУР</w:t>
      </w:r>
    </w:p>
    <w:p w:rsidR="00EB5799" w:rsidRPr="001635C0" w:rsidRDefault="00EB5799" w:rsidP="00EB5799">
      <w:pPr>
        <w:spacing w:before="240"/>
        <w:ind w:left="708"/>
        <w:jc w:val="both"/>
        <w:rPr>
          <w:b/>
          <w:bCs/>
        </w:rPr>
      </w:pPr>
      <w:r w:rsidRPr="001635C0">
        <w:rPr>
          <w:b/>
          <w:bCs/>
          <w:shd w:val="clear" w:color="auto" w:fill="FFFFFF"/>
        </w:rPr>
        <w:t>2. Квалификационные требования к потенциальным поставщикам:</w:t>
      </w:r>
      <w:r w:rsidRPr="001635C0">
        <w:rPr>
          <w:b/>
          <w:bCs/>
        </w:rPr>
        <w:t> </w:t>
      </w:r>
      <w:r w:rsidRPr="001635C0">
        <w:t xml:space="preserve"> </w:t>
      </w:r>
    </w:p>
    <w:p w:rsidR="00EB5799" w:rsidRPr="001635C0" w:rsidRDefault="00EB5799" w:rsidP="00EB5799">
      <w:pPr>
        <w:spacing w:before="120"/>
        <w:ind w:firstLine="708"/>
        <w:jc w:val="both"/>
        <w:rPr>
          <w:shd w:val="clear" w:color="auto" w:fill="FFFFFF"/>
        </w:rPr>
      </w:pPr>
      <w:r w:rsidRPr="001635C0">
        <w:rPr>
          <w:shd w:val="clear" w:color="auto" w:fill="FFFFFF"/>
        </w:rPr>
        <w:t xml:space="preserve">2.1. </w:t>
      </w:r>
      <w:r w:rsidRPr="001635C0">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rsidR="00EB5799" w:rsidRPr="001635C0" w:rsidRDefault="00EB5799" w:rsidP="00EB5799">
      <w:pPr>
        <w:spacing w:before="120"/>
        <w:ind w:left="708"/>
        <w:jc w:val="both"/>
      </w:pPr>
      <w:r w:rsidRPr="001635C0">
        <w:rPr>
          <w:shd w:val="clear" w:color="auto" w:fill="FFFFFF"/>
        </w:rPr>
        <w:t xml:space="preserve">2.2. Потенциальные </w:t>
      </w:r>
      <w:r w:rsidR="00F0295D" w:rsidRPr="001635C0">
        <w:rPr>
          <w:shd w:val="clear" w:color="auto" w:fill="FFFFFF"/>
        </w:rPr>
        <w:t>подрядчики</w:t>
      </w:r>
      <w:r w:rsidRPr="001635C0">
        <w:rPr>
          <w:shd w:val="clear" w:color="auto" w:fill="FFFFFF"/>
        </w:rPr>
        <w:t>:</w:t>
      </w:r>
      <w:r w:rsidRPr="001635C0">
        <w:t> </w:t>
      </w:r>
    </w:p>
    <w:p w:rsidR="00F0295D" w:rsidRPr="001635C0" w:rsidRDefault="00F0295D" w:rsidP="00F0295D">
      <w:pPr>
        <w:spacing w:before="120"/>
        <w:ind w:firstLine="708"/>
        <w:jc w:val="both"/>
      </w:pPr>
      <w:r w:rsidRPr="001635C0">
        <w:t>1) должны обладать гражданской дееспособностью, правоспособностью, в том числе иметь лицензии, сертификаты или иные разрешения (соглашения с соисполнителями или субподрядчиками, имеющими такие лицензии, сертификаты или иные разрешения, которых подрядчик намеревается привлечь к выполнению (оказанию) части работ, услуг), - если их необходимость установлена законодательством Туркменистана в целях выполнения работ, оказания услуг; </w:t>
      </w:r>
    </w:p>
    <w:p w:rsidR="00F0295D" w:rsidRPr="001635C0" w:rsidRDefault="00F0295D" w:rsidP="00F0295D">
      <w:pPr>
        <w:spacing w:before="120"/>
        <w:ind w:firstLine="708"/>
        <w:jc w:val="both"/>
      </w:pPr>
      <w:r w:rsidRPr="001635C0">
        <w:t>2) иметь правовой статус и полномочия, позволяющие заключать договор подряда;</w:t>
      </w:r>
    </w:p>
    <w:p w:rsidR="00F0295D" w:rsidRPr="001635C0" w:rsidRDefault="00F0295D" w:rsidP="00F0295D">
      <w:pPr>
        <w:spacing w:before="120"/>
        <w:ind w:firstLine="708"/>
        <w:jc w:val="both"/>
      </w:pPr>
      <w:r w:rsidRPr="001635C0">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подряда; </w:t>
      </w:r>
    </w:p>
    <w:p w:rsidR="00F0295D" w:rsidRPr="001635C0" w:rsidRDefault="00F0295D" w:rsidP="00F0295D">
      <w:pPr>
        <w:spacing w:before="120"/>
        <w:ind w:firstLine="708"/>
        <w:jc w:val="both"/>
      </w:pPr>
      <w:r w:rsidRPr="001635C0">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 </w:t>
      </w:r>
    </w:p>
    <w:p w:rsidR="00F0295D" w:rsidRPr="001635C0" w:rsidRDefault="00F0295D" w:rsidP="00F0295D">
      <w:pPr>
        <w:spacing w:before="120"/>
        <w:ind w:firstLine="708"/>
        <w:jc w:val="both"/>
      </w:pPr>
      <w:r w:rsidRPr="001635C0">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 </w:t>
      </w:r>
    </w:p>
    <w:p w:rsidR="00F0295D" w:rsidRPr="001635C0" w:rsidRDefault="00F0295D" w:rsidP="00F0295D">
      <w:pPr>
        <w:spacing w:before="120"/>
        <w:ind w:firstLine="708"/>
        <w:jc w:val="both"/>
      </w:pPr>
      <w:r w:rsidRPr="001635C0">
        <w:t>6) не должны быть лицами, в отношении которых имеется конфликт интересов. </w:t>
      </w:r>
    </w:p>
    <w:p w:rsidR="00F0295D" w:rsidRPr="001635C0" w:rsidRDefault="00F0295D" w:rsidP="00F0295D">
      <w:pPr>
        <w:ind w:firstLine="708"/>
        <w:jc w:val="both"/>
      </w:pPr>
      <w:r w:rsidRPr="001635C0">
        <w:t>7) не должны находиться в Списке нарушителей.</w:t>
      </w:r>
    </w:p>
    <w:p w:rsidR="00F0295D" w:rsidRPr="001635C0" w:rsidRDefault="00F0295D" w:rsidP="00F0295D">
      <w:pPr>
        <w:spacing w:before="120"/>
        <w:ind w:firstLine="708"/>
        <w:jc w:val="both"/>
      </w:pPr>
      <w:r w:rsidRPr="001635C0">
        <w:t>8) предприниматели Туркменистана - обязательно должны быть членами Союза промышленников и предпринимателей Туркменистана.</w:t>
      </w:r>
    </w:p>
    <w:p w:rsidR="00EB5799" w:rsidRPr="001635C0" w:rsidRDefault="00F0295D" w:rsidP="00F0295D">
      <w:pPr>
        <w:spacing w:before="120"/>
        <w:ind w:firstLine="708"/>
        <w:jc w:val="both"/>
      </w:pPr>
      <w:r w:rsidRPr="001635C0">
        <w:t>9) в отдельных случаях Кабинетом Министров Туркменистана для потенциальных подрядчиков могут быть установлены также дополнительные требования (ограничения</w:t>
      </w:r>
      <w:proofErr w:type="gramStart"/>
      <w:r w:rsidRPr="001635C0">
        <w:t>).</w:t>
      </w:r>
      <w:r w:rsidR="00EB5799" w:rsidRPr="001635C0">
        <w:t>.</w:t>
      </w:r>
      <w:proofErr w:type="gramEnd"/>
      <w:r w:rsidR="00EB5799" w:rsidRPr="001635C0">
        <w:t xml:space="preserve"> </w:t>
      </w:r>
    </w:p>
    <w:p w:rsidR="00F0295D" w:rsidRPr="001635C0" w:rsidRDefault="00F0295D" w:rsidP="00F0295D">
      <w:pPr>
        <w:spacing w:before="120"/>
        <w:ind w:firstLine="708"/>
        <w:jc w:val="both"/>
      </w:pPr>
      <w:r w:rsidRPr="001635C0">
        <w:t>2.3. Организатор тендера вправе потребовать от потенциальных подрядчиков представление документальных доказательств их соответствия квалификационным требованиям, указанным в пункте 2.2. настоящих Правил. </w:t>
      </w:r>
    </w:p>
    <w:p w:rsidR="00F0295D" w:rsidRPr="001635C0" w:rsidRDefault="00F0295D" w:rsidP="00F0295D">
      <w:pPr>
        <w:spacing w:before="120"/>
        <w:ind w:firstLine="708"/>
        <w:jc w:val="both"/>
      </w:pPr>
      <w:r w:rsidRPr="001635C0">
        <w:t>2.4. Квалификационные требования, установленные пунктом 2.2. настоящих Правил: </w:t>
      </w:r>
    </w:p>
    <w:p w:rsidR="00F0295D" w:rsidRPr="001635C0" w:rsidRDefault="00F0295D" w:rsidP="00F0295D">
      <w:pPr>
        <w:spacing w:before="120"/>
        <w:ind w:firstLine="708"/>
        <w:jc w:val="both"/>
      </w:pPr>
      <w:r w:rsidRPr="001635C0">
        <w:t>1) излагаются в квалификационной (</w:t>
      </w:r>
      <w:proofErr w:type="spellStart"/>
      <w:r w:rsidRPr="001635C0">
        <w:t>предквалификационной</w:t>
      </w:r>
      <w:proofErr w:type="spellEnd"/>
      <w:r w:rsidRPr="001635C0">
        <w:t xml:space="preserve"> - в случае проведения </w:t>
      </w:r>
      <w:proofErr w:type="spellStart"/>
      <w:r w:rsidRPr="001635C0">
        <w:t>предквалификационной</w:t>
      </w:r>
      <w:proofErr w:type="spellEnd"/>
      <w:r w:rsidRPr="001635C0">
        <w:t xml:space="preserve"> процедуры) тендерной документации по привлечению тендерных заявок (котировок); </w:t>
      </w:r>
    </w:p>
    <w:p w:rsidR="00F0295D" w:rsidRPr="001635C0" w:rsidRDefault="00F0295D" w:rsidP="00F0295D">
      <w:pPr>
        <w:spacing w:before="120"/>
        <w:ind w:firstLine="708"/>
        <w:jc w:val="both"/>
      </w:pPr>
      <w:r w:rsidRPr="001635C0">
        <w:t xml:space="preserve">2) распространяются на всех лиц, которых потенциальный </w:t>
      </w:r>
      <w:proofErr w:type="gramStart"/>
      <w:r w:rsidRPr="001635C0">
        <w:t>подрядчик  намерен</w:t>
      </w:r>
      <w:proofErr w:type="gramEnd"/>
      <w:r w:rsidRPr="001635C0">
        <w:t xml:space="preserve"> привлечь в качестве субподрядчиков или соисполнителей. </w:t>
      </w:r>
    </w:p>
    <w:p w:rsidR="00F0295D" w:rsidRPr="001635C0" w:rsidRDefault="00F0295D" w:rsidP="00F0295D">
      <w:pPr>
        <w:spacing w:before="120"/>
        <w:ind w:firstLine="708"/>
        <w:jc w:val="both"/>
      </w:pPr>
      <w:r w:rsidRPr="001635C0">
        <w:t>В случае, Запроса котировок, требования, установленные пунктом 2.2. настоящих Правил, организатором тендера могут не применяться. </w:t>
      </w:r>
    </w:p>
    <w:p w:rsidR="00F0295D" w:rsidRPr="001635C0" w:rsidRDefault="00F0295D" w:rsidP="00F0295D">
      <w:pPr>
        <w:spacing w:before="120"/>
        <w:ind w:firstLine="708"/>
        <w:jc w:val="both"/>
      </w:pPr>
      <w:r w:rsidRPr="001635C0">
        <w:lastRenderedPageBreak/>
        <w:t>2.5. Бремя доказывания квалификации для участия в тендере лежит на оференте. </w:t>
      </w:r>
    </w:p>
    <w:p w:rsidR="00EB5799" w:rsidRPr="001635C0" w:rsidRDefault="00EB5799" w:rsidP="00EB5799">
      <w:pPr>
        <w:ind w:firstLine="708"/>
        <w:jc w:val="both"/>
        <w:rPr>
          <w:b/>
          <w:bCs/>
          <w:shd w:val="clear" w:color="auto" w:fill="FFFFFF"/>
        </w:rPr>
      </w:pPr>
    </w:p>
    <w:p w:rsidR="00F0295D" w:rsidRPr="001635C0" w:rsidRDefault="00F0295D" w:rsidP="00F0295D">
      <w:pPr>
        <w:spacing w:before="120"/>
        <w:ind w:firstLine="708"/>
        <w:jc w:val="both"/>
      </w:pPr>
      <w:r w:rsidRPr="001635C0">
        <w:t>4. Отказ в участии в тендере </w:t>
      </w:r>
    </w:p>
    <w:p w:rsidR="00F0295D" w:rsidRPr="001635C0" w:rsidRDefault="00F0295D" w:rsidP="00F0295D">
      <w:pPr>
        <w:spacing w:before="120"/>
        <w:ind w:firstLine="708"/>
        <w:jc w:val="both"/>
      </w:pPr>
      <w:r w:rsidRPr="001635C0">
        <w:t>4.1. Решение об отказе оферентам в участии в тендере принимается в случаях: </w:t>
      </w:r>
    </w:p>
    <w:p w:rsidR="00F0295D" w:rsidRPr="001635C0" w:rsidRDefault="00F0295D" w:rsidP="00F0295D">
      <w:pPr>
        <w:spacing w:before="120"/>
        <w:ind w:firstLine="708"/>
        <w:jc w:val="both"/>
      </w:pPr>
      <w:r w:rsidRPr="001635C0">
        <w:t>1) если они: </w:t>
      </w:r>
    </w:p>
    <w:p w:rsidR="00F0295D" w:rsidRPr="001635C0" w:rsidRDefault="00F0295D" w:rsidP="00F0295D">
      <w:pPr>
        <w:spacing w:before="120"/>
        <w:ind w:firstLine="708"/>
        <w:jc w:val="both"/>
      </w:pPr>
      <w:r w:rsidRPr="001635C0">
        <w:t xml:space="preserve">а) подали тендерную заявку (котировку) позднее установленного срока, не прошли </w:t>
      </w:r>
      <w:proofErr w:type="spellStart"/>
      <w:r w:rsidRPr="001635C0">
        <w:t>предквалификационный</w:t>
      </w:r>
      <w:proofErr w:type="spellEnd"/>
      <w:r w:rsidRPr="001635C0">
        <w:t xml:space="preserve"> отбор или их тендерная заявка (котировка) не соответствует требованиям, предъявляемым к тендерной документации; </w:t>
      </w:r>
    </w:p>
    <w:p w:rsidR="00F0295D" w:rsidRPr="001635C0" w:rsidRDefault="00F0295D" w:rsidP="00F0295D">
      <w:pPr>
        <w:spacing w:before="120"/>
        <w:ind w:firstLine="708"/>
        <w:jc w:val="both"/>
      </w:pPr>
      <w:r w:rsidRPr="001635C0">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 </w:t>
      </w:r>
    </w:p>
    <w:p w:rsidR="00F0295D" w:rsidRPr="001635C0" w:rsidRDefault="00F0295D" w:rsidP="00F0295D">
      <w:pPr>
        <w:spacing w:before="120"/>
        <w:ind w:firstLine="708"/>
        <w:jc w:val="both"/>
      </w:pPr>
      <w:r w:rsidRPr="001635C0">
        <w:t>в) не признают и (или) не исправляют арифметические ошибки, установленные тендерной комиссией; </w:t>
      </w:r>
    </w:p>
    <w:p w:rsidR="00F0295D" w:rsidRPr="001635C0" w:rsidRDefault="00F0295D" w:rsidP="00F0295D">
      <w:pPr>
        <w:spacing w:before="120"/>
        <w:ind w:firstLine="708"/>
        <w:jc w:val="both"/>
      </w:pPr>
      <w:r w:rsidRPr="001635C0">
        <w:t>г) не соответствуют квалификационным требованиям, предъявляемым Законом Туркменистана «О тендерах» и настоящими Правилами к потенциальным подрядчикам; </w:t>
      </w:r>
    </w:p>
    <w:p w:rsidR="00F0295D" w:rsidRPr="001635C0" w:rsidRDefault="00F0295D" w:rsidP="00F0295D">
      <w:pPr>
        <w:spacing w:before="120"/>
        <w:ind w:firstLine="708"/>
        <w:jc w:val="both"/>
      </w:pPr>
      <w:r w:rsidRPr="001635C0">
        <w:t>д) являются участниками (аффилированными лицами) другого оферента; </w:t>
      </w:r>
    </w:p>
    <w:p w:rsidR="00F0295D" w:rsidRPr="001635C0" w:rsidRDefault="00F0295D" w:rsidP="00F0295D">
      <w:pPr>
        <w:spacing w:before="120"/>
        <w:ind w:firstLine="708"/>
        <w:jc w:val="both"/>
      </w:pPr>
      <w:r w:rsidRPr="001635C0">
        <w:t>е) отказались от заключения договора подряда; </w:t>
      </w:r>
    </w:p>
    <w:p w:rsidR="00F0295D" w:rsidRPr="001635C0" w:rsidRDefault="00F0295D" w:rsidP="00F0295D">
      <w:pPr>
        <w:spacing w:before="120"/>
        <w:ind w:firstLine="708"/>
        <w:jc w:val="both"/>
      </w:pPr>
      <w:r w:rsidRPr="001635C0">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 </w:t>
      </w:r>
    </w:p>
    <w:p w:rsidR="00F0295D" w:rsidRPr="001635C0" w:rsidRDefault="00F0295D" w:rsidP="00F0295D">
      <w:pPr>
        <w:spacing w:before="120"/>
        <w:ind w:firstLine="708"/>
        <w:jc w:val="both"/>
      </w:pPr>
      <w:r w:rsidRPr="001635C0">
        <w:t xml:space="preserve">ж) включены и находятся в Списке нарушителей; </w:t>
      </w:r>
    </w:p>
    <w:p w:rsidR="00F0295D" w:rsidRPr="001635C0" w:rsidRDefault="00F0295D" w:rsidP="00F0295D">
      <w:pPr>
        <w:spacing w:before="120"/>
        <w:ind w:firstLine="708"/>
        <w:jc w:val="both"/>
      </w:pPr>
      <w:r w:rsidRPr="001635C0">
        <w:t>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rsidR="00F0295D" w:rsidRPr="001635C0" w:rsidRDefault="00F0295D" w:rsidP="00F0295D">
      <w:pPr>
        <w:spacing w:before="120"/>
        <w:ind w:firstLine="708"/>
        <w:jc w:val="both"/>
      </w:pPr>
      <w:r w:rsidRPr="001635C0">
        <w:t xml:space="preserve">4.2. Организатор тендера не вправе </w:t>
      </w:r>
      <w:proofErr w:type="gramStart"/>
      <w:r w:rsidRPr="001635C0">
        <w:t>отказать  оференту</w:t>
      </w:r>
      <w:proofErr w:type="gramEnd"/>
      <w:r w:rsidRPr="001635C0">
        <w:t xml:space="preserve">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w:t>
      </w:r>
    </w:p>
    <w:p w:rsidR="00EB5799" w:rsidRPr="001635C0" w:rsidRDefault="00EB5799" w:rsidP="00EB5799">
      <w:pPr>
        <w:ind w:left="701"/>
        <w:jc w:val="both"/>
        <w:rPr>
          <w:b/>
          <w:bCs/>
          <w:shd w:val="clear" w:color="auto" w:fill="FFFFFF"/>
        </w:rPr>
      </w:pPr>
    </w:p>
    <w:p w:rsidR="00F0295D" w:rsidRPr="001635C0" w:rsidRDefault="00F0295D" w:rsidP="00F0295D">
      <w:pPr>
        <w:ind w:left="701"/>
        <w:jc w:val="both"/>
      </w:pPr>
      <w:r w:rsidRPr="001635C0">
        <w:t>7. Стоимость участия в тендере</w:t>
      </w:r>
    </w:p>
    <w:p w:rsidR="00F0295D" w:rsidRPr="001635C0" w:rsidRDefault="00F0295D" w:rsidP="00F0295D">
      <w:pPr>
        <w:spacing w:before="120"/>
        <w:ind w:firstLine="701"/>
        <w:jc w:val="both"/>
      </w:pPr>
      <w:r w:rsidRPr="001635C0">
        <w:t xml:space="preserve">7.1. Для принятия участия в тендере потенциальные подрядчики на основании счета выданного организатором тендера должны оплатить сумму специального (тендерного) сбора в размере 1 500 (одна тысяча пятьсот) долларов США или её эквивалент в </w:t>
      </w:r>
      <w:proofErr w:type="spellStart"/>
      <w:r w:rsidRPr="001635C0">
        <w:t>манатах</w:t>
      </w:r>
      <w:proofErr w:type="spellEnd"/>
      <w:r w:rsidRPr="001635C0">
        <w:t xml:space="preserve"> (без учета налога на добавленную стоимость и банковских затрат). </w:t>
      </w:r>
    </w:p>
    <w:p w:rsidR="00F0295D" w:rsidRPr="001635C0" w:rsidRDefault="00F0295D" w:rsidP="00F0295D">
      <w:pPr>
        <w:spacing w:before="240"/>
        <w:ind w:firstLine="708"/>
        <w:jc w:val="both"/>
      </w:pPr>
      <w:r w:rsidRPr="001635C0">
        <w:t>12. Тендерная документация </w:t>
      </w:r>
    </w:p>
    <w:p w:rsidR="00F0295D" w:rsidRPr="001635C0" w:rsidRDefault="00F0295D" w:rsidP="00F0295D">
      <w:pPr>
        <w:spacing w:before="120"/>
        <w:ind w:firstLine="708"/>
        <w:jc w:val="both"/>
      </w:pPr>
      <w:r w:rsidRPr="001635C0">
        <w:t>12.1. Организатор тендера не позднее трёх рабочих дней, следующих за днём получения запроса от потенциальных подрядчиков о предоставлении необходимых документов по тендеру, направляет им тендерную документацию, устанавливающую основные положения тендерных процедур. </w:t>
      </w:r>
    </w:p>
    <w:p w:rsidR="00F0295D" w:rsidRPr="001635C0" w:rsidRDefault="00F0295D" w:rsidP="00F0295D">
      <w:pPr>
        <w:spacing w:before="120"/>
        <w:ind w:firstLine="708"/>
        <w:jc w:val="both"/>
      </w:pPr>
      <w:r w:rsidRPr="001635C0">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 </w:t>
      </w:r>
    </w:p>
    <w:p w:rsidR="00F0295D" w:rsidRPr="001635C0" w:rsidRDefault="00F0295D" w:rsidP="00F0295D">
      <w:pPr>
        <w:spacing w:before="120"/>
        <w:ind w:firstLine="708"/>
        <w:jc w:val="both"/>
      </w:pPr>
      <w:r w:rsidRPr="001635C0">
        <w:t xml:space="preserve">В случае проведения </w:t>
      </w:r>
      <w:proofErr w:type="spellStart"/>
      <w:r w:rsidRPr="001635C0">
        <w:t>предквалификационных</w:t>
      </w:r>
      <w:proofErr w:type="spellEnd"/>
      <w:r w:rsidRPr="001635C0">
        <w:t xml:space="preserve"> процедур тендерная документация рассылается всем отобранным потенциальным </w:t>
      </w:r>
      <w:proofErr w:type="gramStart"/>
      <w:r w:rsidRPr="001635C0">
        <w:t>подрядчикам .</w:t>
      </w:r>
      <w:proofErr w:type="gramEnd"/>
      <w:r w:rsidRPr="001635C0">
        <w:t> </w:t>
      </w:r>
    </w:p>
    <w:p w:rsidR="00F0295D" w:rsidRPr="001635C0" w:rsidRDefault="00F0295D" w:rsidP="00F0295D">
      <w:pPr>
        <w:spacing w:before="120"/>
        <w:ind w:firstLine="708"/>
        <w:jc w:val="both"/>
      </w:pPr>
      <w:r w:rsidRPr="001635C0">
        <w:t>12.2. Тендерная документация включает: </w:t>
      </w:r>
    </w:p>
    <w:p w:rsidR="00F0295D" w:rsidRPr="001635C0" w:rsidRDefault="00F0295D" w:rsidP="00F0295D">
      <w:pPr>
        <w:spacing w:before="120"/>
        <w:ind w:firstLine="708"/>
        <w:jc w:val="both"/>
      </w:pPr>
      <w:r w:rsidRPr="001635C0">
        <w:t>1) инструкцию по подготовке тендерных заявок (котировок); </w:t>
      </w:r>
    </w:p>
    <w:p w:rsidR="00F0295D" w:rsidRPr="001635C0" w:rsidRDefault="00F0295D" w:rsidP="00F0295D">
      <w:pPr>
        <w:spacing w:before="120"/>
        <w:ind w:firstLine="708"/>
        <w:jc w:val="both"/>
      </w:pPr>
      <w:r w:rsidRPr="001635C0">
        <w:lastRenderedPageBreak/>
        <w:t>2) критерии и методы оценки соответствия потенциальных подрядчиков предъявляемым квалификационным требованиям, установленным пунктом 2. настоящих Правил; </w:t>
      </w:r>
    </w:p>
    <w:p w:rsidR="00F0295D" w:rsidRPr="001635C0" w:rsidRDefault="00F0295D" w:rsidP="00F0295D">
      <w:pPr>
        <w:spacing w:before="120"/>
        <w:ind w:firstLine="708"/>
        <w:jc w:val="both"/>
      </w:pPr>
      <w:r w:rsidRPr="001635C0">
        <w:t>3) требования документальных доказательств, которые должны быть представлены оферентами для подтверждения своих квалификационных данных; </w:t>
      </w:r>
    </w:p>
    <w:p w:rsidR="00F0295D" w:rsidRPr="001635C0" w:rsidRDefault="00F0295D" w:rsidP="00F0295D">
      <w:pPr>
        <w:spacing w:before="120"/>
        <w:ind w:firstLine="708"/>
        <w:jc w:val="both"/>
      </w:pPr>
      <w:r w:rsidRPr="001635C0">
        <w:t xml:space="preserve">4) описания и необходимые технические, качественные и количественные характеристики выполняемых работ или оказываемых услуг, включая технические спецификации, планы, чертежи, эскизы и архитектурно-планировочные задания;   </w:t>
      </w:r>
    </w:p>
    <w:p w:rsidR="00F0295D" w:rsidRPr="001635C0" w:rsidRDefault="00F0295D" w:rsidP="00F0295D">
      <w:pPr>
        <w:spacing w:before="120"/>
        <w:ind w:firstLine="708"/>
        <w:jc w:val="both"/>
      </w:pPr>
      <w:r w:rsidRPr="001635C0">
        <w:t>5) перечень возможных дополнительных услуг, которые могут быть включены в договор подряда; </w:t>
      </w:r>
    </w:p>
    <w:p w:rsidR="00F0295D" w:rsidRPr="001635C0" w:rsidRDefault="00F0295D" w:rsidP="00F0295D">
      <w:pPr>
        <w:spacing w:before="120"/>
        <w:ind w:firstLine="708"/>
        <w:jc w:val="both"/>
      </w:pPr>
      <w:r w:rsidRPr="001635C0">
        <w:t>6) место, где должны быть выполнены работы или оказаны услуги; </w:t>
      </w:r>
    </w:p>
    <w:p w:rsidR="00F0295D" w:rsidRPr="001635C0" w:rsidRDefault="00F0295D" w:rsidP="00F0295D">
      <w:pPr>
        <w:spacing w:before="120"/>
        <w:ind w:firstLine="708"/>
        <w:jc w:val="both"/>
      </w:pPr>
      <w:r w:rsidRPr="001635C0">
        <w:t>7) требуемые сроки выполнения договора подряда; </w:t>
      </w:r>
    </w:p>
    <w:p w:rsidR="00F0295D" w:rsidRPr="001635C0" w:rsidRDefault="00F0295D" w:rsidP="00F0295D">
      <w:pPr>
        <w:spacing w:before="120"/>
        <w:ind w:firstLine="708"/>
        <w:jc w:val="both"/>
      </w:pPr>
      <w:r w:rsidRPr="001635C0">
        <w:t>8) описание всех критериев, за исключением цены, которые используются в оценке тендерных заявок организатором тендера; </w:t>
      </w:r>
    </w:p>
    <w:p w:rsidR="00F0295D" w:rsidRPr="001635C0" w:rsidRDefault="00F0295D" w:rsidP="00F0295D">
      <w:pPr>
        <w:spacing w:before="120"/>
        <w:ind w:firstLine="708"/>
        <w:jc w:val="both"/>
      </w:pPr>
      <w:r w:rsidRPr="001635C0">
        <w:t>9) положения, определяемые организатором тендера как необходимые, которые будут включены в договор подряда; </w:t>
      </w:r>
    </w:p>
    <w:p w:rsidR="00F0295D" w:rsidRPr="001635C0" w:rsidRDefault="00F0295D" w:rsidP="00F0295D">
      <w:pPr>
        <w:spacing w:before="120"/>
        <w:ind w:firstLine="708"/>
        <w:jc w:val="both"/>
      </w:pPr>
      <w:r w:rsidRPr="001635C0">
        <w:t xml:space="preserve">10) описание части или частей (партий) работ, услуг на которые могут быть представлены тендерные заявки в сумме </w:t>
      </w:r>
      <w:proofErr w:type="gramStart"/>
      <w:r w:rsidRPr="001635C0">
        <w:t>не ниже пороговой суммы поставок</w:t>
      </w:r>
      <w:proofErr w:type="gramEnd"/>
      <w:r w:rsidRPr="001635C0">
        <w:t xml:space="preserve"> установленной для нефтегазового комплекса; </w:t>
      </w:r>
    </w:p>
    <w:p w:rsidR="00F0295D" w:rsidRPr="001635C0" w:rsidRDefault="00F0295D" w:rsidP="00F0295D">
      <w:pPr>
        <w:spacing w:before="120"/>
        <w:ind w:firstLine="708"/>
        <w:jc w:val="both"/>
      </w:pPr>
      <w:r w:rsidRPr="001635C0">
        <w:t>11) способ подсчёта и выражения стоимости тендерной заявки, включая указание, должна ли цена содержать другие элементы, кроме стоимости самих выполняемых работ или оказываемых услуг; </w:t>
      </w:r>
    </w:p>
    <w:p w:rsidR="00F0295D" w:rsidRPr="001635C0" w:rsidRDefault="00F0295D" w:rsidP="00F0295D">
      <w:pPr>
        <w:spacing w:before="120"/>
        <w:ind w:firstLine="708"/>
        <w:jc w:val="both"/>
      </w:pPr>
      <w:r w:rsidRPr="001635C0">
        <w:t>12) при подаче тендерных заявок в свободно конвертируемой валюте, при необходимости, - способ сопоставления цен тендерных заявок, выраженных в этой валюте; </w:t>
      </w:r>
    </w:p>
    <w:p w:rsidR="00F0295D" w:rsidRPr="001635C0" w:rsidRDefault="00F0295D" w:rsidP="00F0295D">
      <w:pPr>
        <w:spacing w:before="120"/>
        <w:ind w:firstLine="708"/>
        <w:jc w:val="both"/>
      </w:pPr>
      <w:r w:rsidRPr="001635C0">
        <w:t>13) сумму обеспечения исполнения договора подряда и специального (тендерного) сбора; </w:t>
      </w:r>
    </w:p>
    <w:p w:rsidR="00F0295D" w:rsidRPr="001635C0" w:rsidRDefault="00F0295D" w:rsidP="00F0295D">
      <w:pPr>
        <w:spacing w:before="120"/>
        <w:ind w:firstLine="708"/>
        <w:jc w:val="both"/>
      </w:pPr>
      <w:r w:rsidRPr="001635C0">
        <w:t xml:space="preserve">14) требования </w:t>
      </w:r>
      <w:proofErr w:type="gramStart"/>
      <w:r w:rsidRPr="001635C0">
        <w:t>к :</w:t>
      </w:r>
      <w:proofErr w:type="gramEnd"/>
      <w:r w:rsidRPr="001635C0">
        <w:t> </w:t>
      </w:r>
    </w:p>
    <w:p w:rsidR="00F0295D" w:rsidRPr="001635C0" w:rsidRDefault="00F0295D" w:rsidP="00F0295D">
      <w:pPr>
        <w:spacing w:before="120"/>
        <w:ind w:firstLine="708"/>
        <w:jc w:val="both"/>
      </w:pPr>
      <w:r w:rsidRPr="001635C0">
        <w:t>а) форме, сроку действия и другим основным условиям обеспечения исполнения договора подряда; </w:t>
      </w:r>
    </w:p>
    <w:p w:rsidR="00F0295D" w:rsidRPr="001635C0" w:rsidRDefault="00F0295D" w:rsidP="00F0295D">
      <w:pPr>
        <w:spacing w:before="120"/>
        <w:ind w:firstLine="708"/>
        <w:jc w:val="both"/>
      </w:pPr>
      <w:r w:rsidRPr="001635C0">
        <w:t>б) основным условиям оплаты специального (тендерного) сбора; </w:t>
      </w:r>
    </w:p>
    <w:p w:rsidR="00F0295D" w:rsidRPr="001635C0" w:rsidRDefault="00F0295D" w:rsidP="00F0295D">
      <w:pPr>
        <w:spacing w:before="120"/>
        <w:ind w:firstLine="708"/>
        <w:jc w:val="both"/>
      </w:pPr>
      <w:r w:rsidRPr="001635C0">
        <w:t>15) точное место и сроки представления тендерных заявок; </w:t>
      </w:r>
    </w:p>
    <w:p w:rsidR="00F0295D" w:rsidRPr="001635C0" w:rsidRDefault="00F0295D" w:rsidP="00F0295D">
      <w:pPr>
        <w:spacing w:before="120"/>
        <w:ind w:firstLine="708"/>
        <w:jc w:val="both"/>
      </w:pPr>
      <w:r w:rsidRPr="001635C0">
        <w:t>16) описание процедуры предъявления разъяснений по тендерной документации, запрашиваемых потенциальным подрядчиком; </w:t>
      </w:r>
    </w:p>
    <w:p w:rsidR="00F0295D" w:rsidRPr="001635C0" w:rsidRDefault="00F0295D" w:rsidP="00F0295D">
      <w:pPr>
        <w:spacing w:before="120"/>
        <w:ind w:firstLine="708"/>
        <w:jc w:val="both"/>
      </w:pPr>
      <w:r w:rsidRPr="001635C0">
        <w:t>17) срок, в течение которого тендерные заявки имеют силу; </w:t>
      </w:r>
    </w:p>
    <w:p w:rsidR="00F0295D" w:rsidRPr="001635C0" w:rsidRDefault="00F0295D" w:rsidP="00F0295D">
      <w:pPr>
        <w:spacing w:before="120"/>
        <w:ind w:firstLine="708"/>
        <w:jc w:val="both"/>
      </w:pPr>
      <w:r w:rsidRPr="001635C0">
        <w:t>18) точное описание места, даты и времени вскрытия конвертов с тендерными заявками (котировками); </w:t>
      </w:r>
    </w:p>
    <w:p w:rsidR="00F0295D" w:rsidRPr="001635C0" w:rsidRDefault="00F0295D" w:rsidP="00F0295D">
      <w:pPr>
        <w:spacing w:before="120"/>
        <w:ind w:firstLine="708"/>
        <w:jc w:val="both"/>
      </w:pPr>
      <w:r w:rsidRPr="001635C0">
        <w:t>19) процедуры, используемые при вскрытии конвертов с тендерными заявками (котировками);</w:t>
      </w:r>
    </w:p>
    <w:p w:rsidR="00F0295D" w:rsidRPr="001635C0" w:rsidRDefault="00F0295D" w:rsidP="00F0295D">
      <w:pPr>
        <w:spacing w:before="120"/>
        <w:ind w:firstLine="708"/>
        <w:jc w:val="both"/>
      </w:pPr>
      <w:r w:rsidRPr="001635C0">
        <w:t>20) иностранный язык, на котором наряду с государственным языком Туркменистана должны (могут) подготавливаться тендерные заявки (котировки); </w:t>
      </w:r>
    </w:p>
    <w:p w:rsidR="00F0295D" w:rsidRPr="001635C0" w:rsidRDefault="00F0295D" w:rsidP="00F0295D">
      <w:pPr>
        <w:spacing w:before="120"/>
        <w:ind w:firstLine="708"/>
        <w:jc w:val="both"/>
      </w:pPr>
      <w:r w:rsidRPr="001635C0">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подрядчиком и/или оферентом и/или подрядчиком, а также способы поддержания связи; </w:t>
      </w:r>
    </w:p>
    <w:p w:rsidR="00F0295D" w:rsidRPr="001635C0" w:rsidRDefault="00F0295D" w:rsidP="00F0295D">
      <w:pPr>
        <w:spacing w:before="120"/>
        <w:ind w:firstLine="708"/>
        <w:jc w:val="both"/>
      </w:pPr>
      <w:r w:rsidRPr="001635C0">
        <w:t>22) уведомление о праве потенциального подрядчика и/или оферента и/или подрядчика, на обжалование действий или решений тендерной комиссии и/или организатора тендера в ходе проведения тендера и осуществления поставок; </w:t>
      </w:r>
    </w:p>
    <w:p w:rsidR="00F0295D" w:rsidRPr="001635C0" w:rsidRDefault="00F0295D" w:rsidP="00F0295D">
      <w:pPr>
        <w:spacing w:before="120"/>
        <w:ind w:firstLine="708"/>
        <w:jc w:val="both"/>
      </w:pPr>
      <w:r w:rsidRPr="001635C0">
        <w:t>23) форма, существенные (основные) условия договора подряда и сроки его подписания; </w:t>
      </w:r>
    </w:p>
    <w:p w:rsidR="00F0295D" w:rsidRPr="001635C0" w:rsidRDefault="00F0295D" w:rsidP="00F0295D">
      <w:pPr>
        <w:spacing w:before="120"/>
        <w:ind w:firstLine="708"/>
        <w:jc w:val="both"/>
      </w:pPr>
      <w:r w:rsidRPr="001635C0">
        <w:t>24) форма, анкеты квалификационных требований;</w:t>
      </w:r>
    </w:p>
    <w:p w:rsidR="00F0295D" w:rsidRPr="001635C0" w:rsidRDefault="00F0295D" w:rsidP="00F0295D">
      <w:pPr>
        <w:spacing w:before="120"/>
        <w:ind w:firstLine="708"/>
        <w:jc w:val="both"/>
      </w:pPr>
      <w:r w:rsidRPr="001635C0">
        <w:lastRenderedPageBreak/>
        <w:t>25) форма, разрешения учредителей организации на участие в тендере;</w:t>
      </w:r>
    </w:p>
    <w:p w:rsidR="00F0295D" w:rsidRPr="001635C0" w:rsidRDefault="00F0295D" w:rsidP="00F0295D">
      <w:pPr>
        <w:spacing w:before="120"/>
        <w:ind w:firstLine="708"/>
        <w:jc w:val="both"/>
      </w:pPr>
      <w:r w:rsidRPr="001635C0">
        <w:t>26) иная дополнительная информация, необходимая для определённых категорий работ и услуг. </w:t>
      </w:r>
    </w:p>
    <w:p w:rsidR="00F0295D" w:rsidRPr="001635C0" w:rsidRDefault="00F0295D" w:rsidP="00F0295D">
      <w:pPr>
        <w:spacing w:before="120"/>
        <w:ind w:firstLine="708"/>
        <w:jc w:val="both"/>
      </w:pPr>
      <w:r w:rsidRPr="001635C0">
        <w:t>12.3. Изменения и дополнения тендерной документации в период до истечения окончательного срока представления тендерных заявок не допускаются. </w:t>
      </w:r>
    </w:p>
    <w:p w:rsidR="00F0295D" w:rsidRPr="001635C0" w:rsidRDefault="00F0295D" w:rsidP="00F0295D">
      <w:pPr>
        <w:spacing w:before="120"/>
        <w:ind w:firstLine="708"/>
        <w:jc w:val="both"/>
      </w:pPr>
      <w:r w:rsidRPr="001635C0">
        <w:t>12.4. Потенциальный подрядчик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подрядчикам, которым была предоставлена эта тендерная документация, без указания автора запроса. </w:t>
      </w:r>
    </w:p>
    <w:p w:rsidR="00F0295D" w:rsidRPr="001635C0" w:rsidRDefault="00F0295D" w:rsidP="00F0295D">
      <w:pPr>
        <w:spacing w:before="120"/>
        <w:ind w:firstLine="708"/>
        <w:jc w:val="both"/>
      </w:pPr>
      <w:r w:rsidRPr="001635C0">
        <w:t>Если организатор тендера проводит встречу с потенциальными подрядчиками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подрядчикам, получившим тендерную документацию. </w:t>
      </w:r>
    </w:p>
    <w:p w:rsidR="00EB5799" w:rsidRPr="001635C0" w:rsidRDefault="00F0295D" w:rsidP="00647AD3">
      <w:pPr>
        <w:spacing w:before="120"/>
        <w:ind w:firstLine="701"/>
        <w:jc w:val="both"/>
      </w:pPr>
      <w:r w:rsidRPr="001635C0">
        <w:t xml:space="preserve">12.5. Потенциальные подрядчики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техническим заданием (спецификацией), в том числе архитектурно-планировочным заданием, а также основными условиями договора. </w:t>
      </w:r>
    </w:p>
    <w:p w:rsidR="00EB5799" w:rsidRPr="001635C0" w:rsidRDefault="00EB5799" w:rsidP="00EB5799">
      <w:pPr>
        <w:ind w:firstLine="708"/>
        <w:jc w:val="both"/>
      </w:pPr>
    </w:p>
    <w:p w:rsidR="007E7B7B" w:rsidRPr="001635C0" w:rsidRDefault="007E7B7B" w:rsidP="007E7B7B">
      <w:pPr>
        <w:ind w:left="701" w:firstLine="7"/>
        <w:jc w:val="both"/>
      </w:pPr>
      <w:r w:rsidRPr="001635C0">
        <w:t>13. Сроки, условия и форма представления тендерных заявок (котировок) </w:t>
      </w:r>
    </w:p>
    <w:p w:rsidR="007E7B7B" w:rsidRPr="001635C0" w:rsidRDefault="007E7B7B" w:rsidP="007E7B7B">
      <w:pPr>
        <w:spacing w:before="120"/>
        <w:ind w:firstLine="708"/>
        <w:jc w:val="both"/>
      </w:pPr>
      <w:r w:rsidRPr="001635C0">
        <w:t>13.1. Организатор тендера устанавливает точную дату и время окончательного срока представления тендерных заявок (котировок), который должен составлять: </w:t>
      </w:r>
    </w:p>
    <w:p w:rsidR="007E7B7B" w:rsidRPr="001635C0" w:rsidRDefault="007E7B7B" w:rsidP="007E7B7B">
      <w:pPr>
        <w:spacing w:before="120"/>
        <w:ind w:firstLine="708"/>
        <w:jc w:val="both"/>
      </w:pPr>
      <w:r w:rsidRPr="001635C0">
        <w:t>1) при осуществлении процедур тендера с неограниченным участием – не менее тридцати рабочих дней со дня публикации извещения о проведении тендера; </w:t>
      </w:r>
    </w:p>
    <w:p w:rsidR="007E7B7B" w:rsidRPr="001635C0" w:rsidRDefault="007E7B7B" w:rsidP="007E7B7B">
      <w:pPr>
        <w:spacing w:before="120"/>
        <w:ind w:firstLine="708"/>
        <w:jc w:val="both"/>
      </w:pPr>
      <w:r w:rsidRPr="001635C0">
        <w:t>2) при осуществлении процедур тендера с ограниченным участием – не менее двадцати рабочих дней со дня отправления приглашения для участия в тендере. </w:t>
      </w:r>
    </w:p>
    <w:p w:rsidR="007E7B7B" w:rsidRPr="001635C0" w:rsidRDefault="007E7B7B" w:rsidP="007E7B7B">
      <w:pPr>
        <w:spacing w:before="120"/>
        <w:ind w:firstLine="708"/>
        <w:jc w:val="both"/>
      </w:pPr>
      <w:r w:rsidRPr="001635C0">
        <w:t>3) при запросе котировок – не менее десяти рабочих дней со дня отправления запроса котировок. (внесен в ходе обсуждений)</w:t>
      </w:r>
    </w:p>
    <w:p w:rsidR="007E7B7B" w:rsidRPr="001635C0" w:rsidRDefault="007E7B7B" w:rsidP="007E7B7B">
      <w:pPr>
        <w:spacing w:before="120"/>
        <w:ind w:firstLine="708"/>
        <w:jc w:val="both"/>
      </w:pPr>
      <w:r w:rsidRPr="001635C0">
        <w:t>13.2. Запечатанный конверт:</w:t>
      </w:r>
    </w:p>
    <w:p w:rsidR="007E7B7B" w:rsidRPr="001635C0" w:rsidRDefault="007E7B7B" w:rsidP="007E7B7B">
      <w:pPr>
        <w:ind w:firstLine="708"/>
        <w:jc w:val="both"/>
      </w:pPr>
      <w:r w:rsidRPr="001635C0">
        <w:t>а) должен быть отправлен по адресу, указанному в тендерном объявлении или тендерном приглашении;</w:t>
      </w:r>
    </w:p>
    <w:p w:rsidR="007E7B7B" w:rsidRPr="001635C0" w:rsidRDefault="007E7B7B" w:rsidP="007E7B7B">
      <w:pPr>
        <w:ind w:firstLine="708"/>
        <w:jc w:val="both"/>
      </w:pPr>
      <w:r w:rsidRPr="001635C0">
        <w:t>б) в нем должна содержаться конкретная информация, которая требуется в соответствии с тендерной документацией;</w:t>
      </w:r>
    </w:p>
    <w:p w:rsidR="007E7B7B" w:rsidRPr="001635C0" w:rsidRDefault="007E7B7B" w:rsidP="007E7B7B">
      <w:pPr>
        <w:ind w:firstLine="708"/>
        <w:jc w:val="both"/>
      </w:pPr>
      <w:r w:rsidRPr="001635C0">
        <w:t xml:space="preserve">в) на лицевой стороне должны быть указаны название оферента, юридический адрес, контактные данные, наименование тендера, дата объявления тендера. </w:t>
      </w:r>
    </w:p>
    <w:p w:rsidR="007E7B7B" w:rsidRPr="001635C0" w:rsidRDefault="007E7B7B" w:rsidP="007E7B7B">
      <w:pPr>
        <w:spacing w:before="120"/>
        <w:ind w:firstLine="708"/>
        <w:jc w:val="both"/>
      </w:pPr>
      <w:r w:rsidRPr="001635C0">
        <w:t>13.3. Тендерная заявка (котировка) представляется потенциальным подрядчиком в письменной форме и запечатанном конверте (конвертах) за его подписью (или лицом, уполномоченным им Доверенностью), заверенной мастичной печатью. </w:t>
      </w:r>
    </w:p>
    <w:p w:rsidR="007E7B7B" w:rsidRPr="001635C0" w:rsidRDefault="007E7B7B" w:rsidP="007E7B7B">
      <w:pPr>
        <w:spacing w:before="120"/>
        <w:ind w:firstLine="708"/>
        <w:jc w:val="both"/>
      </w:pPr>
      <w:r w:rsidRPr="001635C0">
        <w:t xml:space="preserve">13.4. В случае, если тендерная заявка (котировка) была подана </w:t>
      </w:r>
      <w:proofErr w:type="gramStart"/>
      <w:r w:rsidRPr="001635C0">
        <w:t>без соблюдение</w:t>
      </w:r>
      <w:proofErr w:type="gramEnd"/>
      <w:r w:rsidRPr="001635C0">
        <w:t xml:space="preserve"> требований пункта 13.3., тендерная комиссия не несет ответственность за неразглашение содержания такой тендерной заявки (котировки).</w:t>
      </w:r>
    </w:p>
    <w:p w:rsidR="007E7B7B" w:rsidRPr="001635C0" w:rsidRDefault="007E7B7B" w:rsidP="007E7B7B">
      <w:pPr>
        <w:spacing w:before="120"/>
        <w:ind w:firstLine="708"/>
        <w:jc w:val="both"/>
      </w:pPr>
      <w:r w:rsidRPr="001635C0">
        <w:t xml:space="preserve">13.5. Тендерные заявки (котировки) потенциальных подрядчиков или оферентов, включенных в список нарушителей, не принимаются. </w:t>
      </w:r>
    </w:p>
    <w:p w:rsidR="007E7B7B" w:rsidRPr="001635C0" w:rsidRDefault="007E7B7B" w:rsidP="007E7B7B">
      <w:pPr>
        <w:spacing w:before="120"/>
        <w:ind w:firstLine="708"/>
        <w:jc w:val="both"/>
      </w:pPr>
      <w:r w:rsidRPr="001635C0">
        <w:t>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При этом, уплаченная сумма специального (тендерного) сбора, не возвращается оференту и в следующих тендерах не используется.</w:t>
      </w:r>
    </w:p>
    <w:p w:rsidR="007E7B7B" w:rsidRPr="001635C0" w:rsidRDefault="007E7B7B" w:rsidP="007E7B7B">
      <w:pPr>
        <w:spacing w:before="120"/>
        <w:ind w:firstLine="708"/>
        <w:jc w:val="both"/>
      </w:pPr>
      <w:r w:rsidRPr="001635C0">
        <w:lastRenderedPageBreak/>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w:t>
      </w:r>
      <w:proofErr w:type="gramStart"/>
      <w:r w:rsidRPr="001635C0">
        <w:t>оферентами</w:t>
      </w:r>
      <w:proofErr w:type="gramEnd"/>
      <w:r w:rsidRPr="001635C0">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7E7B7B" w:rsidRPr="001635C0" w:rsidRDefault="007E7B7B" w:rsidP="007E7B7B">
      <w:pPr>
        <w:spacing w:before="120"/>
        <w:ind w:firstLine="708"/>
        <w:jc w:val="both"/>
      </w:pPr>
      <w:r w:rsidRPr="001635C0">
        <w:t>13.8. При проведении тендера с неограниченным участием тендерная комиссия не вправе переносить дату окончания представления тендерных заявок более двух раз. Перенос сроков осуществляется путем подачи объявления в средствах массовой информации.</w:t>
      </w:r>
    </w:p>
    <w:p w:rsidR="007E7B7B" w:rsidRPr="001635C0" w:rsidRDefault="007E7B7B" w:rsidP="007E7B7B">
      <w:pPr>
        <w:spacing w:before="120"/>
        <w:ind w:firstLine="708"/>
        <w:jc w:val="both"/>
      </w:pPr>
      <w:r w:rsidRPr="001635C0">
        <w:t>13.9. Тендерная заявка (котировка), представляемая оферентом, состоит из следующих документов:</w:t>
      </w:r>
    </w:p>
    <w:p w:rsidR="007E7B7B" w:rsidRPr="001635C0" w:rsidRDefault="007E7B7B" w:rsidP="007E7B7B">
      <w:pPr>
        <w:ind w:firstLine="708"/>
        <w:jc w:val="both"/>
      </w:pPr>
      <w:r w:rsidRPr="001635C0">
        <w:t xml:space="preserve">а) анкета   квалификационных   </w:t>
      </w:r>
      <w:proofErr w:type="gramStart"/>
      <w:r w:rsidRPr="001635C0">
        <w:t xml:space="preserve">требований,   </w:t>
      </w:r>
      <w:proofErr w:type="gramEnd"/>
      <w:r w:rsidRPr="001635C0">
        <w:t xml:space="preserve"> заполненная оферентом:</w:t>
      </w:r>
    </w:p>
    <w:p w:rsidR="007E7B7B" w:rsidRPr="001635C0" w:rsidRDefault="007E7B7B" w:rsidP="007E7B7B">
      <w:pPr>
        <w:ind w:firstLine="708"/>
        <w:jc w:val="both"/>
      </w:pPr>
      <w:r w:rsidRPr="001635C0">
        <w:t xml:space="preserve">б) коммерческое предложение с технико-коммерческим расчетом представляемых цен с приложением эскизного проекта;  </w:t>
      </w:r>
    </w:p>
    <w:p w:rsidR="007E7B7B" w:rsidRPr="001635C0" w:rsidRDefault="007E7B7B" w:rsidP="007E7B7B">
      <w:pPr>
        <w:ind w:firstLine="708"/>
        <w:jc w:val="both"/>
      </w:pPr>
      <w:r w:rsidRPr="001635C0">
        <w:t xml:space="preserve">в) описания, необходимые технические и качественные характеристики выполняемых работ или оказываемых услуг, включая спецификации, планы, чертежи, эскизы и архитектурно-планировочное задание; </w:t>
      </w:r>
    </w:p>
    <w:p w:rsidR="007E7B7B" w:rsidRPr="001635C0" w:rsidRDefault="007E7B7B" w:rsidP="007E7B7B">
      <w:pPr>
        <w:ind w:firstLine="708"/>
        <w:jc w:val="both"/>
      </w:pPr>
      <w:r w:rsidRPr="001635C0">
        <w:t xml:space="preserve">г) перечень возможных дополнительных услуг, которые будут включены в договор подряда; </w:t>
      </w:r>
    </w:p>
    <w:p w:rsidR="007E7B7B" w:rsidRPr="001635C0" w:rsidRDefault="007E7B7B" w:rsidP="007E7B7B">
      <w:pPr>
        <w:ind w:firstLine="708"/>
        <w:jc w:val="both"/>
      </w:pPr>
      <w:r w:rsidRPr="001635C0">
        <w:t>д) форма, разрешения учредителей организации на участие в тендере;</w:t>
      </w:r>
    </w:p>
    <w:p w:rsidR="007E7B7B" w:rsidRPr="001635C0" w:rsidRDefault="007E7B7B" w:rsidP="007E7B7B">
      <w:pPr>
        <w:ind w:firstLine="708"/>
        <w:jc w:val="both"/>
      </w:pPr>
      <w:r w:rsidRPr="001635C0">
        <w:t>е) лицензия и/или международный патент на соответствующий вид деятельности;</w:t>
      </w:r>
    </w:p>
    <w:p w:rsidR="007E7B7B" w:rsidRPr="001635C0" w:rsidRDefault="007E7B7B" w:rsidP="007E7B7B">
      <w:pPr>
        <w:ind w:firstLine="708"/>
        <w:jc w:val="both"/>
      </w:pPr>
      <w:r w:rsidRPr="001635C0">
        <w:t>ё) основные условия договора подряда;</w:t>
      </w:r>
    </w:p>
    <w:p w:rsidR="007E7B7B" w:rsidRPr="001635C0" w:rsidRDefault="007E7B7B" w:rsidP="007E7B7B">
      <w:pPr>
        <w:ind w:firstLine="708"/>
        <w:jc w:val="both"/>
      </w:pPr>
      <w:r w:rsidRPr="001635C0">
        <w:t>ж) справка банка о хозяйственной деятельности оферента, балансы, отчеты о прибыли и убыли, а также аудиторские заключения (при их наличии);</w:t>
      </w:r>
    </w:p>
    <w:p w:rsidR="007E7B7B" w:rsidRPr="001635C0" w:rsidRDefault="007E7B7B" w:rsidP="007E7B7B">
      <w:pPr>
        <w:ind w:firstLine="708"/>
        <w:jc w:val="both"/>
      </w:pPr>
      <w:r w:rsidRPr="001635C0">
        <w:t>з)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7E7B7B" w:rsidRPr="001635C0" w:rsidRDefault="007E7B7B" w:rsidP="007E7B7B">
      <w:pPr>
        <w:ind w:firstLine="708"/>
        <w:jc w:val="both"/>
      </w:pPr>
      <w:r w:rsidRPr="001635C0">
        <w:t>д) документы, подтверждающие производственно-техническую базу оферента.</w:t>
      </w:r>
    </w:p>
    <w:p w:rsidR="007E7B7B" w:rsidRPr="001635C0" w:rsidRDefault="007E7B7B" w:rsidP="007E7B7B">
      <w:pPr>
        <w:spacing w:before="120"/>
        <w:ind w:firstLine="708"/>
        <w:jc w:val="both"/>
      </w:pPr>
      <w:r w:rsidRPr="001635C0">
        <w:t>13.10. Тендерная комиссия может также запросить у оферента предоставления дополнительных сведений.</w:t>
      </w:r>
    </w:p>
    <w:p w:rsidR="007E7B7B" w:rsidRPr="001635C0" w:rsidRDefault="007E7B7B" w:rsidP="007E7B7B">
      <w:pPr>
        <w:spacing w:before="120"/>
        <w:ind w:firstLine="708"/>
        <w:jc w:val="both"/>
      </w:pPr>
      <w:r w:rsidRPr="001635C0">
        <w:t xml:space="preserve">13.11. Потенциальный подрядчик подготавливает тендерные заявки (котировки) так, как указано в тендерной документации. </w:t>
      </w:r>
    </w:p>
    <w:p w:rsidR="007E7B7B" w:rsidRPr="001635C0" w:rsidRDefault="007E7B7B" w:rsidP="007E7B7B">
      <w:pPr>
        <w:spacing w:before="120"/>
        <w:ind w:firstLine="708"/>
        <w:jc w:val="both"/>
      </w:pPr>
      <w:r w:rsidRPr="001635C0">
        <w:t xml:space="preserve">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 </w:t>
      </w:r>
    </w:p>
    <w:p w:rsidR="007E7B7B" w:rsidRPr="001635C0" w:rsidRDefault="007E7B7B" w:rsidP="007E7B7B">
      <w:pPr>
        <w:spacing w:before="120"/>
        <w:ind w:firstLine="708"/>
        <w:jc w:val="both"/>
      </w:pPr>
      <w:r w:rsidRPr="001635C0">
        <w:t>13.13. Тендерная заявка (котировка), представленная оферентом, возврату не подлежит.</w:t>
      </w:r>
    </w:p>
    <w:p w:rsidR="007E7B7B" w:rsidRPr="001635C0" w:rsidRDefault="007E7B7B" w:rsidP="007E7B7B">
      <w:pPr>
        <w:spacing w:before="120"/>
        <w:ind w:firstLine="708"/>
        <w:jc w:val="both"/>
      </w:pPr>
      <w:r w:rsidRPr="001635C0">
        <w:t>13.14. В случае, если оферентом представлены сведения и документы, не отвечающие требованиям тендера, тендерная комиссия имеет право отклонить их.</w:t>
      </w:r>
    </w:p>
    <w:p w:rsidR="007E7B7B" w:rsidRPr="001635C0" w:rsidRDefault="007E7B7B" w:rsidP="007E7B7B">
      <w:pPr>
        <w:spacing w:before="120"/>
        <w:ind w:firstLine="709"/>
        <w:jc w:val="both"/>
      </w:pPr>
      <w:r w:rsidRPr="001635C0">
        <w:t>13.15. Предлагаемые оферентом цена и валюта в течение всего срока проведения тендера, в том числе в период заключения и выполнения договора изменению не подлежат, это условие не распространяется на пункт 13.6. настоящих Правил.</w:t>
      </w:r>
    </w:p>
    <w:p w:rsidR="007E7B7B" w:rsidRPr="001635C0" w:rsidRDefault="007E7B7B" w:rsidP="007E7B7B">
      <w:pPr>
        <w:spacing w:before="120"/>
        <w:ind w:firstLine="709"/>
        <w:jc w:val="both"/>
      </w:pPr>
      <w:r w:rsidRPr="001635C0">
        <w:t>13.16. Тендерная комиссия имеет право до заключения договора затребовать снижение предложенных оферентом цен, изменение валюты оплаты, а также условий оплаты.</w:t>
      </w:r>
    </w:p>
    <w:p w:rsidR="007E7B7B" w:rsidRPr="001635C0" w:rsidRDefault="007E7B7B" w:rsidP="007E7B7B">
      <w:pPr>
        <w:spacing w:before="120"/>
        <w:ind w:firstLine="709"/>
        <w:jc w:val="both"/>
      </w:pPr>
      <w:r w:rsidRPr="001635C0">
        <w:t>13.17. Документы по снижению цен на работы, услуги (</w:t>
      </w:r>
      <w:proofErr w:type="gramStart"/>
      <w:r w:rsidRPr="001635C0">
        <w:t>согласно пункта</w:t>
      </w:r>
      <w:proofErr w:type="gramEnd"/>
      <w:r w:rsidRPr="001635C0">
        <w:t xml:space="preserve"> 13.16. настоящих Правил), должны быть представлены в конвертах на условиях, установленных пунктами 13.2. и 13.3. настоящих Правил.</w:t>
      </w:r>
    </w:p>
    <w:p w:rsidR="007E7B7B" w:rsidRPr="001635C0" w:rsidRDefault="007E7B7B" w:rsidP="007E7B7B">
      <w:pPr>
        <w:spacing w:before="120"/>
        <w:ind w:firstLine="709"/>
        <w:jc w:val="both"/>
      </w:pPr>
      <w:r w:rsidRPr="001635C0">
        <w:t xml:space="preserve">13.18. С целью упрощения установления цены и сопоставления цен, тендерная комиссия вправе перевести все цены тендерных заявок (котировок), указанных в различной валюте, в единую (общую) валюту по официальному курсу соответствующей валюты, установленной Центральным банком Туркменистана на день проведения заседания тендерной комиссии. Соотношения валют, </w:t>
      </w:r>
      <w:proofErr w:type="gramStart"/>
      <w:r w:rsidRPr="001635C0">
        <w:t>согласно курсов</w:t>
      </w:r>
      <w:proofErr w:type="gramEnd"/>
      <w:r w:rsidRPr="001635C0">
        <w:t xml:space="preserve"> Центрального банка Туркменистана обязательно указываются в протоколе заседания тендерной комиссии.</w:t>
      </w:r>
    </w:p>
    <w:p w:rsidR="007E7B7B" w:rsidRPr="001635C0" w:rsidRDefault="007E7B7B" w:rsidP="00EB5799">
      <w:pPr>
        <w:ind w:left="701" w:firstLine="7"/>
        <w:jc w:val="both"/>
        <w:rPr>
          <w:b/>
          <w:bCs/>
          <w:shd w:val="clear" w:color="auto" w:fill="FFFFFF"/>
        </w:rPr>
      </w:pPr>
    </w:p>
    <w:p w:rsidR="00EB5799" w:rsidRPr="001635C0" w:rsidRDefault="00EB5799" w:rsidP="00EB5799">
      <w:pPr>
        <w:ind w:firstLine="708"/>
        <w:jc w:val="both"/>
        <w:rPr>
          <w:b/>
          <w:bCs/>
        </w:rPr>
      </w:pPr>
      <w:r w:rsidRPr="001635C0">
        <w:rPr>
          <w:b/>
          <w:bCs/>
          <w:shd w:val="clear" w:color="auto" w:fill="FFFFFF"/>
        </w:rPr>
        <w:t>16. Общие условия акцепта оферты</w:t>
      </w:r>
      <w:r w:rsidRPr="001635C0">
        <w:rPr>
          <w:b/>
          <w:bCs/>
        </w:rPr>
        <w:t> </w:t>
      </w:r>
    </w:p>
    <w:p w:rsidR="00EB5799" w:rsidRPr="001635C0" w:rsidRDefault="00EB5799" w:rsidP="00EB5799">
      <w:pPr>
        <w:spacing w:before="120"/>
        <w:ind w:firstLine="708"/>
        <w:jc w:val="both"/>
      </w:pPr>
      <w:r w:rsidRPr="001635C0">
        <w:lastRenderedPageBreak/>
        <w:t>16.</w:t>
      </w:r>
      <w:r w:rsidRPr="001635C0">
        <w:rPr>
          <w:shd w:val="clear" w:color="auto" w:fill="FFFFFF"/>
        </w:rPr>
        <w:t xml:space="preserve">2. </w:t>
      </w:r>
      <w:r w:rsidRPr="001635C0">
        <w:rPr>
          <w:rFonts w:eastAsia="Calibri"/>
          <w:lang w:eastAsia="en-US"/>
        </w:rPr>
        <w:t xml:space="preserve">Не допускаются изменения существа тендерных заявок в сторону </w:t>
      </w:r>
      <w:proofErr w:type="gramStart"/>
      <w:r w:rsidRPr="001635C0">
        <w:rPr>
          <w:rFonts w:eastAsia="Calibri"/>
          <w:lang w:eastAsia="en-US"/>
        </w:rPr>
        <w:t>ухудшения  (</w:t>
      </w:r>
      <w:proofErr w:type="gramEnd"/>
      <w:r w:rsidRPr="001635C0">
        <w:rPr>
          <w:rFonts w:eastAsia="Calibri"/>
          <w:lang w:eastAsia="en-US"/>
        </w:rPr>
        <w:t>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1635C0">
        <w:t> </w:t>
      </w:r>
    </w:p>
    <w:p w:rsidR="00EB5799" w:rsidRPr="001635C0" w:rsidRDefault="00EB5799" w:rsidP="00EB5799">
      <w:pPr>
        <w:spacing w:before="120"/>
        <w:ind w:firstLine="708"/>
        <w:jc w:val="both"/>
        <w:rPr>
          <w:shd w:val="clear" w:color="auto" w:fill="FFFFFF"/>
        </w:rPr>
      </w:pPr>
      <w:r w:rsidRPr="001635C0">
        <w:t>16.9</w:t>
      </w:r>
      <w:r w:rsidRPr="001635C0">
        <w:rPr>
          <w:shd w:val="clear" w:color="auto" w:fill="FFFFFF"/>
        </w:rPr>
        <w:t xml:space="preserve">. 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имеет преимущества над иными участвующими в тендере офертами. </w:t>
      </w:r>
    </w:p>
    <w:p w:rsidR="00EB5799" w:rsidRPr="001635C0" w:rsidRDefault="00EB5799" w:rsidP="00EB5799">
      <w:pPr>
        <w:spacing w:before="120"/>
        <w:ind w:firstLine="708"/>
        <w:jc w:val="both"/>
      </w:pPr>
      <w:r w:rsidRPr="001635C0">
        <w:rPr>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1635C0">
        <w:t> </w:t>
      </w:r>
    </w:p>
    <w:p w:rsidR="00EB5799" w:rsidRPr="001635C0" w:rsidRDefault="00EB5799" w:rsidP="00EB5799">
      <w:pPr>
        <w:jc w:val="both"/>
        <w:rPr>
          <w:b/>
          <w:bCs/>
          <w:shd w:val="clear" w:color="auto" w:fill="FFFFFF"/>
        </w:rPr>
      </w:pPr>
    </w:p>
    <w:p w:rsidR="00EB5799" w:rsidRPr="001635C0" w:rsidRDefault="00EB5799" w:rsidP="00EB5799">
      <w:pPr>
        <w:ind w:left="708"/>
        <w:jc w:val="both"/>
        <w:rPr>
          <w:b/>
          <w:bCs/>
          <w:shd w:val="clear" w:color="auto" w:fill="FFFFFF"/>
        </w:rPr>
      </w:pPr>
      <w:r w:rsidRPr="001635C0">
        <w:rPr>
          <w:b/>
          <w:bCs/>
          <w:shd w:val="clear" w:color="auto" w:fill="FFFFFF"/>
        </w:rPr>
        <w:t>17. Признание тендера несостоявшимся (</w:t>
      </w:r>
      <w:r w:rsidRPr="001635C0">
        <w:rPr>
          <w:b/>
          <w:bCs/>
        </w:rPr>
        <w:t>отмена тендера)</w:t>
      </w:r>
      <w:r w:rsidRPr="001635C0">
        <w:rPr>
          <w:rFonts w:eastAsia="Calibri"/>
          <w:highlight w:val="yellow"/>
        </w:rPr>
        <w:t xml:space="preserve"> </w:t>
      </w:r>
    </w:p>
    <w:p w:rsidR="00EB5799" w:rsidRPr="001635C0" w:rsidRDefault="00EB5799" w:rsidP="00EB5799">
      <w:pPr>
        <w:spacing w:before="120"/>
        <w:ind w:firstLine="708"/>
        <w:jc w:val="both"/>
      </w:pPr>
      <w:r w:rsidRPr="001635C0">
        <w:rPr>
          <w:shd w:val="clear" w:color="auto" w:fill="FFFFFF"/>
        </w:rPr>
        <w:t>17.2. В случае,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1635C0">
        <w:t> </w:t>
      </w:r>
    </w:p>
    <w:p w:rsidR="00EB5799" w:rsidRPr="001635C0" w:rsidRDefault="00EB5799" w:rsidP="00EB5799">
      <w:pPr>
        <w:spacing w:before="120"/>
        <w:ind w:firstLine="708"/>
        <w:jc w:val="both"/>
      </w:pPr>
      <w:r w:rsidRPr="001635C0">
        <w:rPr>
          <w:shd w:val="clear" w:color="auto" w:fill="FFFFFF"/>
        </w:rPr>
        <w:t>17.3. Тендерная комиссия вправе обоснованно отклонить любую тендерную заявку (котировку).</w:t>
      </w:r>
      <w:r w:rsidRPr="001635C0">
        <w:t> </w:t>
      </w:r>
    </w:p>
    <w:p w:rsidR="00EB5799" w:rsidRPr="001635C0" w:rsidRDefault="00EB5799" w:rsidP="00EB5799">
      <w:pPr>
        <w:spacing w:before="120"/>
        <w:ind w:firstLine="708"/>
        <w:jc w:val="both"/>
        <w:rPr>
          <w:lang w:val="tk-TM"/>
        </w:rPr>
      </w:pPr>
      <w:r w:rsidRPr="001635C0">
        <w:rPr>
          <w:shd w:val="clear" w:color="auto" w:fill="FFFFFF"/>
        </w:rPr>
        <w:t>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причин, послуживших основанием для этого. При этом организатор тендера не обязан доказывать обоснованность указанных причин.</w:t>
      </w:r>
      <w:r w:rsidRPr="001635C0">
        <w:t> </w:t>
      </w:r>
    </w:p>
    <w:p w:rsidR="00EB5799" w:rsidRPr="001635C0" w:rsidRDefault="00EB5799" w:rsidP="00EB5799">
      <w:pPr>
        <w:spacing w:before="120"/>
        <w:ind w:firstLine="708"/>
        <w:jc w:val="both"/>
        <w:rPr>
          <w:shd w:val="clear" w:color="auto" w:fill="FFFFFF"/>
        </w:rPr>
      </w:pPr>
      <w:r w:rsidRPr="001635C0">
        <w:rPr>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rsidR="00EB5799" w:rsidRPr="001635C0" w:rsidRDefault="00EB5799" w:rsidP="00EB5799">
      <w:pPr>
        <w:spacing w:before="120"/>
        <w:ind w:firstLine="708"/>
        <w:jc w:val="both"/>
      </w:pPr>
      <w:r w:rsidRPr="001635C0">
        <w:rPr>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1635C0">
        <w:t> </w:t>
      </w:r>
    </w:p>
    <w:p w:rsidR="00EB5799" w:rsidRPr="001635C0" w:rsidRDefault="00EB5799" w:rsidP="00EB5799">
      <w:pPr>
        <w:jc w:val="both"/>
      </w:pPr>
    </w:p>
    <w:p w:rsidR="007E7B7B" w:rsidRPr="001635C0" w:rsidRDefault="007E7B7B" w:rsidP="007E7B7B">
      <w:pPr>
        <w:ind w:left="360"/>
        <w:jc w:val="center"/>
        <w:rPr>
          <w:shd w:val="clear" w:color="auto" w:fill="FFFFFF"/>
        </w:rPr>
      </w:pPr>
      <w:r w:rsidRPr="001635C0">
        <w:rPr>
          <w:shd w:val="clear" w:color="auto" w:fill="FFFFFF"/>
        </w:rPr>
        <w:t>ДОГОВОР ПОДРЯДА</w:t>
      </w:r>
    </w:p>
    <w:p w:rsidR="007E7B7B" w:rsidRPr="001635C0" w:rsidRDefault="007E7B7B" w:rsidP="007E7B7B">
      <w:pPr>
        <w:ind w:firstLine="708"/>
        <w:jc w:val="both"/>
        <w:rPr>
          <w:shd w:val="clear" w:color="auto" w:fill="FFFFFF"/>
        </w:rPr>
      </w:pPr>
    </w:p>
    <w:p w:rsidR="007E7B7B" w:rsidRPr="001635C0" w:rsidRDefault="007E7B7B" w:rsidP="007E7B7B">
      <w:pPr>
        <w:ind w:firstLine="708"/>
        <w:jc w:val="both"/>
        <w:rPr>
          <w:shd w:val="clear" w:color="auto" w:fill="FFFFFF"/>
        </w:rPr>
      </w:pPr>
      <w:r w:rsidRPr="001635C0">
        <w:rPr>
          <w:shd w:val="clear" w:color="auto" w:fill="FFFFFF"/>
        </w:rPr>
        <w:t>19. Договор подряда </w:t>
      </w:r>
    </w:p>
    <w:p w:rsidR="007E7B7B" w:rsidRPr="001635C0" w:rsidRDefault="007E7B7B" w:rsidP="007E7B7B">
      <w:pPr>
        <w:spacing w:before="120"/>
        <w:ind w:firstLine="708"/>
        <w:rPr>
          <w:shd w:val="clear" w:color="auto" w:fill="FFFFFF"/>
        </w:rPr>
      </w:pPr>
      <w:r w:rsidRPr="001635C0">
        <w:rPr>
          <w:shd w:val="clear" w:color="auto" w:fill="FFFFFF"/>
        </w:rPr>
        <w:t>19.1. Договор подряда между организатором тендера (заказчиком) и победителем тендера заключается в письменной форме в соответствии с законодательством Туркменистана. </w:t>
      </w:r>
    </w:p>
    <w:p w:rsidR="007E7B7B" w:rsidRPr="001635C0" w:rsidRDefault="007E7B7B" w:rsidP="007E7B7B">
      <w:pPr>
        <w:spacing w:before="120"/>
        <w:ind w:firstLine="708"/>
        <w:jc w:val="both"/>
        <w:rPr>
          <w:shd w:val="clear" w:color="auto" w:fill="FFFFFF"/>
        </w:rPr>
      </w:pPr>
      <w:r w:rsidRPr="001635C0">
        <w:rPr>
          <w:shd w:val="clear" w:color="auto" w:fill="FFFFFF"/>
        </w:rPr>
        <w:t>19.2. В случае отказа победителя тендера от заключения договора подряда или непредоставления им обеспечения исполнения договора подряда (в том числе по причинам Форс мажора), победителем может быть признан оферент из числа других оферентов, оферта и квалификация которого наиболее удовлетворяют условиям подрядных работ или организатором тендера может быть проведён повторный тендер.</w:t>
      </w:r>
    </w:p>
    <w:p w:rsidR="007E7B7B" w:rsidRPr="001635C0" w:rsidRDefault="007E7B7B" w:rsidP="007E7B7B">
      <w:pPr>
        <w:spacing w:before="120"/>
        <w:ind w:firstLine="708"/>
        <w:jc w:val="both"/>
        <w:rPr>
          <w:shd w:val="clear" w:color="auto" w:fill="FFFFFF"/>
        </w:rPr>
      </w:pPr>
      <w:r w:rsidRPr="001635C0">
        <w:rPr>
          <w:shd w:val="clear" w:color="auto" w:fill="FFFFFF"/>
        </w:rPr>
        <w:t>19.3. Уведомление о заключении договора подряда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 </w:t>
      </w:r>
    </w:p>
    <w:p w:rsidR="007E7B7B" w:rsidRPr="001635C0" w:rsidRDefault="007E7B7B" w:rsidP="007E7B7B">
      <w:pPr>
        <w:spacing w:before="120"/>
        <w:ind w:firstLine="708"/>
        <w:jc w:val="both"/>
        <w:rPr>
          <w:shd w:val="clear" w:color="auto" w:fill="FFFFFF"/>
        </w:rPr>
      </w:pPr>
      <w:r w:rsidRPr="001635C0">
        <w:rPr>
          <w:shd w:val="clear" w:color="auto" w:fill="FFFFFF"/>
        </w:rPr>
        <w:t>19.4. Не допускается внесение в подписанный договор подряда изменений и дополнений, которые могут изменить содержание оферты, явившейся основой для выбора подрядчика. </w:t>
      </w:r>
    </w:p>
    <w:p w:rsidR="007E7B7B" w:rsidRPr="001635C0" w:rsidRDefault="007E7B7B" w:rsidP="007E7B7B">
      <w:pPr>
        <w:spacing w:before="120"/>
        <w:ind w:firstLine="708"/>
        <w:jc w:val="both"/>
        <w:rPr>
          <w:shd w:val="clear" w:color="auto" w:fill="FFFFFF"/>
        </w:rPr>
      </w:pPr>
      <w:r w:rsidRPr="001635C0">
        <w:rPr>
          <w:shd w:val="clear" w:color="auto" w:fill="FFFFFF"/>
        </w:rPr>
        <w:t>19.5. Отношения, возникающие из договоров подряда, регулируются законодательством Туркменистана. </w:t>
      </w:r>
    </w:p>
    <w:p w:rsidR="00EB5799" w:rsidRPr="001635C0" w:rsidRDefault="00EB5799" w:rsidP="00EB5799">
      <w:pPr>
        <w:jc w:val="both"/>
      </w:pPr>
    </w:p>
    <w:p w:rsidR="007E7B7B" w:rsidRPr="001635C0" w:rsidRDefault="007E7B7B" w:rsidP="007E7B7B">
      <w:pPr>
        <w:ind w:left="708"/>
        <w:jc w:val="both"/>
        <w:rPr>
          <w:shd w:val="clear" w:color="auto" w:fill="FFFFFF"/>
        </w:rPr>
      </w:pPr>
      <w:r w:rsidRPr="001635C0">
        <w:rPr>
          <w:shd w:val="clear" w:color="auto" w:fill="FFFFFF"/>
        </w:rPr>
        <w:t>20. Обеспечение исполнения договора подряда </w:t>
      </w:r>
    </w:p>
    <w:p w:rsidR="007E7B7B" w:rsidRPr="001635C0" w:rsidRDefault="007E7B7B" w:rsidP="007E7B7B">
      <w:pPr>
        <w:spacing w:before="120"/>
        <w:ind w:firstLine="708"/>
        <w:jc w:val="both"/>
        <w:rPr>
          <w:shd w:val="clear" w:color="auto" w:fill="FFFFFF"/>
        </w:rPr>
      </w:pPr>
      <w:r w:rsidRPr="001635C0">
        <w:rPr>
          <w:shd w:val="clear" w:color="auto" w:fill="FFFFFF"/>
        </w:rPr>
        <w:lastRenderedPageBreak/>
        <w:t>20.1. Победитель тендера должен предоставить обеспечение исполнения договора подряда в случаях, если: </w:t>
      </w:r>
    </w:p>
    <w:p w:rsidR="007E7B7B" w:rsidRPr="001635C0" w:rsidRDefault="007E7B7B" w:rsidP="007E7B7B">
      <w:pPr>
        <w:spacing w:before="120"/>
        <w:ind w:firstLine="708"/>
        <w:jc w:val="both"/>
        <w:rPr>
          <w:shd w:val="clear" w:color="auto" w:fill="FFFFFF"/>
        </w:rPr>
      </w:pPr>
      <w:r w:rsidRPr="001635C0">
        <w:rPr>
          <w:shd w:val="clear" w:color="auto" w:fill="FFFFFF"/>
        </w:rPr>
        <w:t>1) предметом договора является осуществление инвестиционного проекта; </w:t>
      </w:r>
    </w:p>
    <w:p w:rsidR="007E7B7B" w:rsidRPr="001635C0" w:rsidRDefault="007E7B7B" w:rsidP="007E7B7B">
      <w:pPr>
        <w:spacing w:before="120"/>
        <w:ind w:firstLine="708"/>
        <w:jc w:val="both"/>
        <w:rPr>
          <w:shd w:val="clear" w:color="auto" w:fill="FFFFFF"/>
        </w:rPr>
      </w:pPr>
      <w:r w:rsidRPr="001635C0">
        <w:rPr>
          <w:shd w:val="clear" w:color="auto" w:fill="FFFFFF"/>
        </w:rPr>
        <w:t>2) предусматривается предварительная оплата подрядных работ или услуг. </w:t>
      </w:r>
    </w:p>
    <w:p w:rsidR="007E7B7B" w:rsidRPr="001635C0" w:rsidRDefault="007E7B7B" w:rsidP="007E7B7B">
      <w:pPr>
        <w:spacing w:before="120"/>
        <w:ind w:firstLine="708"/>
        <w:jc w:val="both"/>
        <w:rPr>
          <w:shd w:val="clear" w:color="auto" w:fill="FFFFFF"/>
        </w:rPr>
      </w:pPr>
      <w:r w:rsidRPr="001635C0">
        <w:rPr>
          <w:shd w:val="clear" w:color="auto" w:fill="FFFFFF"/>
        </w:rPr>
        <w:t>20.2. Обеспечение исполнения договора подряда может включать банковскую гарантию, поручительство, задаток в национальной валюте в соответствии с законодательством Туркменистана. </w:t>
      </w:r>
    </w:p>
    <w:p w:rsidR="007E7B7B" w:rsidRPr="001635C0" w:rsidRDefault="007E7B7B" w:rsidP="007E7B7B">
      <w:pPr>
        <w:spacing w:before="120"/>
        <w:ind w:firstLine="708"/>
        <w:jc w:val="both"/>
        <w:rPr>
          <w:shd w:val="clear" w:color="auto" w:fill="FFFFFF"/>
        </w:rPr>
      </w:pPr>
      <w:r w:rsidRPr="001635C0">
        <w:rPr>
          <w:shd w:val="clear" w:color="auto" w:fill="FFFFFF"/>
        </w:rPr>
        <w:t>Конкретная форма обеспечения исполнения договора подряда определяется тендерной документацией. </w:t>
      </w:r>
    </w:p>
    <w:p w:rsidR="007E7B7B" w:rsidRPr="001635C0" w:rsidRDefault="007E7B7B" w:rsidP="007E7B7B">
      <w:pPr>
        <w:spacing w:before="120"/>
        <w:ind w:firstLine="708"/>
        <w:jc w:val="both"/>
        <w:rPr>
          <w:shd w:val="clear" w:color="auto" w:fill="FFFFFF"/>
        </w:rPr>
      </w:pPr>
      <w:r w:rsidRPr="001635C0">
        <w:rPr>
          <w:shd w:val="clear" w:color="auto" w:fill="FFFFFF"/>
        </w:rPr>
        <w:t>20.3. Сумма обеспечения исполнения договора подряда не может превышать десяти процентов от стоимости предусматриваемых к выполнению работ или оказанию услуг. </w:t>
      </w:r>
    </w:p>
    <w:p w:rsidR="007E7B7B" w:rsidRPr="001635C0" w:rsidRDefault="007E7B7B" w:rsidP="007E7B7B">
      <w:pPr>
        <w:spacing w:before="120"/>
        <w:ind w:firstLine="708"/>
        <w:jc w:val="both"/>
        <w:rPr>
          <w:shd w:val="clear" w:color="auto" w:fill="FFFFFF"/>
        </w:rPr>
      </w:pPr>
      <w:r w:rsidRPr="001635C0">
        <w:rPr>
          <w:shd w:val="clear" w:color="auto" w:fill="FFFFFF"/>
        </w:rPr>
        <w:t>20.4. Срок действия обеспечения исполнения договора подряда должен быть действителен до полного исполнения предмета договора подряда, после чего обеспечение исполнения договора подряда подлежит возврату подрядчику. </w:t>
      </w:r>
    </w:p>
    <w:p w:rsidR="00EB5799" w:rsidRPr="001635C0" w:rsidRDefault="00EB5799" w:rsidP="00EB5799">
      <w:pPr>
        <w:jc w:val="center"/>
        <w:rPr>
          <w:b/>
          <w:bCs/>
          <w:shd w:val="clear" w:color="auto" w:fill="FFFFFF"/>
        </w:rPr>
      </w:pPr>
    </w:p>
    <w:p w:rsidR="00EB5799" w:rsidRPr="001635C0" w:rsidRDefault="00EB5799" w:rsidP="00EB5799">
      <w:pPr>
        <w:jc w:val="center"/>
        <w:rPr>
          <w:b/>
          <w:bCs/>
          <w:shd w:val="clear" w:color="auto" w:fill="FFFFFF"/>
        </w:rPr>
      </w:pPr>
      <w:r w:rsidRPr="001635C0">
        <w:rPr>
          <w:b/>
          <w:bCs/>
          <w:shd w:val="clear" w:color="auto" w:fill="FFFFFF"/>
        </w:rPr>
        <w:t xml:space="preserve">ОТВЕТСТВЕННОСТЬ СТОРОН </w:t>
      </w:r>
    </w:p>
    <w:p w:rsidR="00EB5799" w:rsidRPr="001635C0" w:rsidRDefault="00EB5799" w:rsidP="00EB5799">
      <w:pPr>
        <w:ind w:firstLine="708"/>
        <w:jc w:val="both"/>
        <w:rPr>
          <w:b/>
          <w:bCs/>
          <w:shd w:val="clear" w:color="auto" w:fill="FFFFFF"/>
        </w:rPr>
      </w:pPr>
    </w:p>
    <w:p w:rsidR="00EB5799" w:rsidRPr="001635C0" w:rsidRDefault="00EB5799" w:rsidP="00EB5799">
      <w:pPr>
        <w:ind w:firstLine="708"/>
        <w:jc w:val="both"/>
        <w:rPr>
          <w:b/>
          <w:bCs/>
        </w:rPr>
      </w:pPr>
      <w:r w:rsidRPr="001635C0">
        <w:rPr>
          <w:b/>
          <w:bCs/>
          <w:shd w:val="clear" w:color="auto" w:fill="FFFFFF"/>
        </w:rPr>
        <w:t>21. Ответственность сторон</w:t>
      </w:r>
      <w:r w:rsidRPr="001635C0">
        <w:rPr>
          <w:b/>
          <w:bCs/>
        </w:rPr>
        <w:t> </w:t>
      </w:r>
    </w:p>
    <w:p w:rsidR="00EB5799" w:rsidRPr="001635C0" w:rsidRDefault="00EB5799" w:rsidP="00EB5799">
      <w:pPr>
        <w:spacing w:before="120"/>
        <w:ind w:firstLine="701"/>
        <w:jc w:val="both"/>
      </w:pPr>
      <w:r w:rsidRPr="001635C0">
        <w:t xml:space="preserve">21.1. Для обеспечения гарантии выполнения обязательств оферентами и </w:t>
      </w:r>
      <w:r w:rsidR="0026588A" w:rsidRPr="001635C0">
        <w:t>подрядчиками</w:t>
      </w:r>
      <w:r w:rsidRPr="001635C0">
        <w:t xml:space="preserve">, в каждой Нефтегазовой организации составляется Список нарушителей. </w:t>
      </w:r>
    </w:p>
    <w:p w:rsidR="00EB5799" w:rsidRPr="001635C0" w:rsidRDefault="00EB5799" w:rsidP="00EB5799">
      <w:pPr>
        <w:spacing w:before="120"/>
        <w:ind w:firstLine="701"/>
        <w:jc w:val="both"/>
      </w:pPr>
      <w:r w:rsidRPr="001635C0">
        <w:t xml:space="preserve">21.2. Нижеуказанные нарушения являются основанием для включения в «Список нарушителей» оферентов и/или </w:t>
      </w:r>
      <w:proofErr w:type="gramStart"/>
      <w:r w:rsidR="0026588A" w:rsidRPr="001635C0">
        <w:t>подрядчиков</w:t>
      </w:r>
      <w:proofErr w:type="gramEnd"/>
      <w:r w:rsidR="0026588A" w:rsidRPr="001635C0">
        <w:t xml:space="preserve"> </w:t>
      </w:r>
      <w:r w:rsidRPr="001635C0">
        <w:t xml:space="preserve">недобросовестно выполняющих требования Закона Туркменистана «О тендерах», Порядка, настоящих Правил и/или условий договоров поставки: </w:t>
      </w:r>
    </w:p>
    <w:p w:rsidR="00EB5799" w:rsidRPr="001635C0" w:rsidRDefault="00EB5799" w:rsidP="00EB5799">
      <w:pPr>
        <w:ind w:firstLine="701"/>
        <w:jc w:val="both"/>
      </w:pPr>
      <w:r w:rsidRPr="001635C0">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rsidR="00EB5799" w:rsidRPr="001635C0" w:rsidRDefault="00EB5799" w:rsidP="00EB5799">
      <w:pPr>
        <w:ind w:firstLine="701"/>
        <w:jc w:val="both"/>
      </w:pPr>
      <w:r w:rsidRPr="001635C0">
        <w:t xml:space="preserve">б) изменение победителем тендера основных технических характеристик товара в сторону ухудшения их качества; </w:t>
      </w:r>
    </w:p>
    <w:p w:rsidR="00EB5799" w:rsidRPr="001635C0" w:rsidRDefault="00EB5799" w:rsidP="00EB5799">
      <w:pPr>
        <w:ind w:firstLine="701"/>
        <w:jc w:val="both"/>
      </w:pPr>
      <w:r w:rsidRPr="001635C0">
        <w:t xml:space="preserve">в) умышленное представление оферентом или </w:t>
      </w:r>
      <w:r w:rsidR="0026588A" w:rsidRPr="001635C0">
        <w:t xml:space="preserve">подрядчиками </w:t>
      </w:r>
      <w:r w:rsidRPr="001635C0">
        <w:t xml:space="preserve">заведомо ложных документов или недостоверной информации; </w:t>
      </w:r>
    </w:p>
    <w:p w:rsidR="00EB5799" w:rsidRPr="001635C0" w:rsidRDefault="00EB5799" w:rsidP="00EB5799">
      <w:pPr>
        <w:ind w:firstLine="701"/>
        <w:jc w:val="both"/>
      </w:pPr>
      <w:r w:rsidRPr="001635C0">
        <w:t>г) расторжение договора победителем тендера в одностороннем порядке до начала поставки товара,</w:t>
      </w:r>
      <w:r w:rsidR="0026588A" w:rsidRPr="001635C0">
        <w:t xml:space="preserve"> работ и услуг</w:t>
      </w:r>
      <w:r w:rsidRPr="001635C0">
        <w:t xml:space="preserve"> за исключением форс-мажорных обстоятельств; </w:t>
      </w:r>
    </w:p>
    <w:p w:rsidR="00EB5799" w:rsidRPr="001635C0" w:rsidRDefault="00EB5799" w:rsidP="00EB5799">
      <w:pPr>
        <w:ind w:firstLine="701"/>
        <w:jc w:val="both"/>
      </w:pPr>
      <w:r w:rsidRPr="001635C0">
        <w:t xml:space="preserve">д) не полное или ненадлежащее исполнение победителем тендера своих обязательств по договору; </w:t>
      </w:r>
    </w:p>
    <w:p w:rsidR="00EB5799" w:rsidRPr="001635C0" w:rsidRDefault="00EB5799" w:rsidP="00EB5799">
      <w:pPr>
        <w:spacing w:before="120"/>
        <w:ind w:firstLine="701"/>
        <w:jc w:val="both"/>
      </w:pPr>
      <w:r w:rsidRPr="001635C0">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rsidR="00EB5799" w:rsidRPr="001635C0" w:rsidRDefault="00EB5799" w:rsidP="00EB5799">
      <w:pPr>
        <w:spacing w:before="120"/>
        <w:ind w:firstLine="701"/>
        <w:jc w:val="both"/>
      </w:pPr>
      <w:r w:rsidRPr="001635C0">
        <w:t>21.4. При нарушении подпунктов г) и д) пункта 21.2. настоящих Правил,</w:t>
      </w:r>
      <w:r w:rsidRPr="001635C0">
        <w:rPr>
          <w:i/>
          <w:iCs/>
        </w:rPr>
        <w:t xml:space="preserve"> </w:t>
      </w:r>
      <w:r w:rsidRPr="001635C0">
        <w:t xml:space="preserve">победитель тендера несет ответственность в соответствии с условиями заключенного договора. </w:t>
      </w:r>
    </w:p>
    <w:p w:rsidR="00EB5799" w:rsidRPr="001635C0" w:rsidRDefault="00EB5799" w:rsidP="00EB5799">
      <w:pPr>
        <w:spacing w:before="120"/>
        <w:ind w:firstLine="701"/>
        <w:jc w:val="both"/>
      </w:pPr>
      <w:r w:rsidRPr="001635C0">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rsidR="00EB5799" w:rsidRPr="001635C0" w:rsidRDefault="00EB5799" w:rsidP="00EB5799">
      <w:pPr>
        <w:spacing w:before="120"/>
        <w:ind w:firstLine="701"/>
        <w:jc w:val="both"/>
      </w:pPr>
      <w:r w:rsidRPr="001635C0">
        <w:t xml:space="preserve">Дата протокола тендерной комиссии, является датой включения или исключения из Списка нарушителей. </w:t>
      </w:r>
    </w:p>
    <w:p w:rsidR="00EB5799" w:rsidRPr="001635C0" w:rsidRDefault="00EB5799" w:rsidP="00EB5799">
      <w:pPr>
        <w:spacing w:before="120"/>
        <w:ind w:firstLine="701"/>
        <w:jc w:val="both"/>
      </w:pPr>
      <w:r w:rsidRPr="001635C0">
        <w:t xml:space="preserve">21.6. Кабинет Министров Туркменистана анализирует сведения, представленные нефтегазовыми организациями и на основании протоколов </w:t>
      </w:r>
      <w:proofErr w:type="gramStart"/>
      <w:r w:rsidRPr="001635C0">
        <w:t>тендерной комиссии</w:t>
      </w:r>
      <w:proofErr w:type="gramEnd"/>
      <w:r w:rsidRPr="001635C0">
        <w:t xml:space="preserve"> составляет общий список нарушителей по нефтегазовому комплексу. </w:t>
      </w:r>
    </w:p>
    <w:p w:rsidR="00EB5799" w:rsidRPr="001635C0" w:rsidRDefault="00EB5799" w:rsidP="00EB5799">
      <w:pPr>
        <w:spacing w:before="120"/>
        <w:ind w:firstLine="701"/>
        <w:jc w:val="both"/>
      </w:pPr>
      <w:r w:rsidRPr="001635C0">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w:t>
      </w:r>
      <w:r w:rsidRPr="001635C0">
        <w:lastRenderedPageBreak/>
        <w:t xml:space="preserve">После получения уведомления, нефтегазовые организации, включают оферента или поставщика в свой список нарушителей. </w:t>
      </w:r>
    </w:p>
    <w:p w:rsidR="00EB5799" w:rsidRPr="001635C0" w:rsidRDefault="00EB5799" w:rsidP="00EB5799">
      <w:pPr>
        <w:spacing w:before="120"/>
        <w:ind w:firstLine="701"/>
        <w:jc w:val="both"/>
      </w:pPr>
      <w:r w:rsidRPr="001635C0">
        <w:t xml:space="preserve">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 если нарушители, включенные в список </w:t>
      </w:r>
      <w:proofErr w:type="gramStart"/>
      <w:r w:rsidRPr="001635C0">
        <w:t>нарушителей</w:t>
      </w:r>
      <w:proofErr w:type="gramEnd"/>
      <w:r w:rsidRPr="001635C0">
        <w:t xml:space="preserve">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rsidR="00EB5799" w:rsidRPr="001635C0" w:rsidRDefault="00EB5799" w:rsidP="00EB5799">
      <w:pPr>
        <w:spacing w:before="120"/>
        <w:ind w:firstLine="701"/>
        <w:jc w:val="both"/>
      </w:pPr>
      <w:r w:rsidRPr="001635C0">
        <w:t xml:space="preserve">21.9. В случае,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rsidR="00EB5799" w:rsidRPr="001635C0" w:rsidRDefault="00EB5799" w:rsidP="00EB5799">
      <w:pPr>
        <w:spacing w:before="120"/>
        <w:ind w:firstLine="701"/>
        <w:jc w:val="both"/>
      </w:pPr>
      <w:r w:rsidRPr="001635C0">
        <w:t xml:space="preserve">21.10. </w:t>
      </w:r>
      <w:proofErr w:type="gramStart"/>
      <w:r w:rsidRPr="001635C0">
        <w:t>Нарушители</w:t>
      </w:r>
      <w:proofErr w:type="gramEnd"/>
      <w:r w:rsidRPr="001635C0">
        <w:t xml:space="preserve">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1635C0">
        <w:rPr>
          <w:rFonts w:eastAsia="Calibri"/>
          <w:highlight w:val="yellow"/>
        </w:rPr>
        <w:t xml:space="preserve"> </w:t>
      </w:r>
    </w:p>
    <w:p w:rsidR="00EB5799" w:rsidRPr="001635C0" w:rsidRDefault="00EB5799" w:rsidP="00EB5799">
      <w:pPr>
        <w:spacing w:before="120"/>
        <w:ind w:firstLine="701"/>
        <w:jc w:val="both"/>
      </w:pPr>
      <w:r w:rsidRPr="001635C0">
        <w:t xml:space="preserve">После принятия решения тендерной комиссией нефтегазовой организации об исключении нарушителя из Списка нарушителей: </w:t>
      </w:r>
    </w:p>
    <w:p w:rsidR="00EB5799" w:rsidRPr="001635C0" w:rsidRDefault="00EB5799" w:rsidP="00EB5799">
      <w:pPr>
        <w:pStyle w:val="aa"/>
        <w:numPr>
          <w:ilvl w:val="0"/>
          <w:numId w:val="4"/>
        </w:numPr>
        <w:spacing w:before="120"/>
        <w:jc w:val="both"/>
      </w:pPr>
      <w:r w:rsidRPr="001635C0">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rsidR="00EB5799" w:rsidRPr="001635C0" w:rsidRDefault="00EB5799" w:rsidP="00EB5799">
      <w:pPr>
        <w:pStyle w:val="aa"/>
        <w:numPr>
          <w:ilvl w:val="0"/>
          <w:numId w:val="4"/>
        </w:numPr>
        <w:spacing w:before="120"/>
        <w:jc w:val="both"/>
      </w:pPr>
      <w:r w:rsidRPr="001635C0">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rsidR="00EB5799" w:rsidRPr="001635C0" w:rsidRDefault="00EB5799" w:rsidP="00EB5799">
      <w:pPr>
        <w:spacing w:before="120"/>
        <w:ind w:firstLine="701"/>
        <w:jc w:val="both"/>
      </w:pPr>
      <w:r w:rsidRPr="001635C0">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rsidR="00EB5799" w:rsidRPr="001635C0" w:rsidRDefault="00EB5799" w:rsidP="00EB5799">
      <w:pPr>
        <w:spacing w:before="120"/>
        <w:ind w:firstLine="708"/>
        <w:jc w:val="both"/>
      </w:pPr>
      <w:r w:rsidRPr="001635C0">
        <w:rPr>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1635C0">
        <w:t> </w:t>
      </w:r>
    </w:p>
    <w:p w:rsidR="00EB5799" w:rsidRPr="001635C0" w:rsidRDefault="00EB5799" w:rsidP="00EB5799">
      <w:pPr>
        <w:spacing w:before="120"/>
        <w:ind w:firstLine="708"/>
        <w:jc w:val="both"/>
      </w:pPr>
      <w:r w:rsidRPr="001635C0">
        <w:rPr>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1635C0">
        <w:t> </w:t>
      </w:r>
    </w:p>
    <w:p w:rsidR="00EB5799" w:rsidRPr="001635C0" w:rsidRDefault="00EB5799" w:rsidP="00EB5799">
      <w:pPr>
        <w:spacing w:before="120"/>
        <w:ind w:firstLine="708"/>
        <w:jc w:val="both"/>
      </w:pPr>
      <w:r w:rsidRPr="001635C0">
        <w:rPr>
          <w:shd w:val="clear" w:color="auto" w:fill="FFFFFF"/>
        </w:rPr>
        <w:t xml:space="preserve">21.13. Организатор тендера </w:t>
      </w:r>
      <w:r w:rsidRPr="001635C0">
        <w:rPr>
          <w:rFonts w:eastAsia="Calibri"/>
          <w:lang w:eastAsia="en-US"/>
        </w:rPr>
        <w:t xml:space="preserve">(заказчик) </w:t>
      </w:r>
      <w:r w:rsidRPr="001635C0">
        <w:rPr>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1635C0">
        <w:t> </w:t>
      </w:r>
    </w:p>
    <w:p w:rsidR="00EB5799" w:rsidRPr="001635C0" w:rsidRDefault="00EB5799" w:rsidP="00EB5799"/>
    <w:p w:rsidR="00EB5799" w:rsidRPr="001635C0" w:rsidRDefault="00EB5799"/>
    <w:sectPr w:rsidR="00EB5799" w:rsidRPr="001635C0" w:rsidSect="000C3F2E">
      <w:pgSz w:w="11906" w:h="16838"/>
      <w:pgMar w:top="568" w:right="56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doni Book">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1" w15:restartNumberingAfterBreak="0">
    <w:nsid w:val="56553CE0"/>
    <w:multiLevelType w:val="multilevel"/>
    <w:tmpl w:val="59F812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32E2DF8"/>
    <w:multiLevelType w:val="hybridMultilevel"/>
    <w:tmpl w:val="280C9CEC"/>
    <w:lvl w:ilvl="0" w:tplc="AAB457E6">
      <w:start w:val="1"/>
      <w:numFmt w:val="decimal"/>
      <w:lvlText w:val="%1."/>
      <w:lvlJc w:val="left"/>
      <w:pPr>
        <w:tabs>
          <w:tab w:val="num" w:pos="227"/>
        </w:tabs>
        <w:ind w:left="170" w:hanging="17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773D359B"/>
    <w:multiLevelType w:val="hybridMultilevel"/>
    <w:tmpl w:val="7EBC62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A0C"/>
    <w:rsid w:val="00000B77"/>
    <w:rsid w:val="00000DF4"/>
    <w:rsid w:val="00001370"/>
    <w:rsid w:val="00001878"/>
    <w:rsid w:val="00002ACA"/>
    <w:rsid w:val="00002E02"/>
    <w:rsid w:val="0000347A"/>
    <w:rsid w:val="00004394"/>
    <w:rsid w:val="000044FE"/>
    <w:rsid w:val="00006505"/>
    <w:rsid w:val="000068A1"/>
    <w:rsid w:val="00006B36"/>
    <w:rsid w:val="000100C8"/>
    <w:rsid w:val="00010256"/>
    <w:rsid w:val="00010D8C"/>
    <w:rsid w:val="00011770"/>
    <w:rsid w:val="00012B8B"/>
    <w:rsid w:val="000134AD"/>
    <w:rsid w:val="00013993"/>
    <w:rsid w:val="00013E0C"/>
    <w:rsid w:val="00014644"/>
    <w:rsid w:val="00014653"/>
    <w:rsid w:val="000172BE"/>
    <w:rsid w:val="00017CA5"/>
    <w:rsid w:val="00017EA8"/>
    <w:rsid w:val="00021198"/>
    <w:rsid w:val="00021622"/>
    <w:rsid w:val="00022973"/>
    <w:rsid w:val="00022CF3"/>
    <w:rsid w:val="00025222"/>
    <w:rsid w:val="0002568E"/>
    <w:rsid w:val="000266B8"/>
    <w:rsid w:val="00027C7E"/>
    <w:rsid w:val="000301E5"/>
    <w:rsid w:val="00031059"/>
    <w:rsid w:val="000312BD"/>
    <w:rsid w:val="00031DBD"/>
    <w:rsid w:val="0003233F"/>
    <w:rsid w:val="0003460E"/>
    <w:rsid w:val="000360D1"/>
    <w:rsid w:val="00037276"/>
    <w:rsid w:val="00037394"/>
    <w:rsid w:val="000379B3"/>
    <w:rsid w:val="00041504"/>
    <w:rsid w:val="00041A9A"/>
    <w:rsid w:val="00042D6C"/>
    <w:rsid w:val="000441AF"/>
    <w:rsid w:val="000441E7"/>
    <w:rsid w:val="000472FE"/>
    <w:rsid w:val="00050B54"/>
    <w:rsid w:val="00051288"/>
    <w:rsid w:val="00051CE5"/>
    <w:rsid w:val="00051DB1"/>
    <w:rsid w:val="0005266F"/>
    <w:rsid w:val="00052CE1"/>
    <w:rsid w:val="00053A1B"/>
    <w:rsid w:val="00053D80"/>
    <w:rsid w:val="00054FB3"/>
    <w:rsid w:val="00055089"/>
    <w:rsid w:val="00055477"/>
    <w:rsid w:val="0005589E"/>
    <w:rsid w:val="00055CC2"/>
    <w:rsid w:val="00055E21"/>
    <w:rsid w:val="00057507"/>
    <w:rsid w:val="00060383"/>
    <w:rsid w:val="00062CCE"/>
    <w:rsid w:val="00062F8D"/>
    <w:rsid w:val="0006385C"/>
    <w:rsid w:val="00064252"/>
    <w:rsid w:val="0006433F"/>
    <w:rsid w:val="00064C42"/>
    <w:rsid w:val="00065376"/>
    <w:rsid w:val="00065A5B"/>
    <w:rsid w:val="00066B5E"/>
    <w:rsid w:val="0006747B"/>
    <w:rsid w:val="00070981"/>
    <w:rsid w:val="00070DC6"/>
    <w:rsid w:val="00071378"/>
    <w:rsid w:val="00072115"/>
    <w:rsid w:val="00072629"/>
    <w:rsid w:val="00073AE3"/>
    <w:rsid w:val="00074A22"/>
    <w:rsid w:val="00076070"/>
    <w:rsid w:val="000765C1"/>
    <w:rsid w:val="00080FF2"/>
    <w:rsid w:val="00081106"/>
    <w:rsid w:val="000814E0"/>
    <w:rsid w:val="00085D08"/>
    <w:rsid w:val="0009167D"/>
    <w:rsid w:val="000919A4"/>
    <w:rsid w:val="00091DA3"/>
    <w:rsid w:val="000921ED"/>
    <w:rsid w:val="0009290A"/>
    <w:rsid w:val="00094C96"/>
    <w:rsid w:val="000952B9"/>
    <w:rsid w:val="000959C0"/>
    <w:rsid w:val="00095E31"/>
    <w:rsid w:val="00095EF8"/>
    <w:rsid w:val="000A0593"/>
    <w:rsid w:val="000A136D"/>
    <w:rsid w:val="000A18EE"/>
    <w:rsid w:val="000A1B54"/>
    <w:rsid w:val="000A2058"/>
    <w:rsid w:val="000A20B2"/>
    <w:rsid w:val="000A26C9"/>
    <w:rsid w:val="000A3C22"/>
    <w:rsid w:val="000A48A3"/>
    <w:rsid w:val="000A5364"/>
    <w:rsid w:val="000A5897"/>
    <w:rsid w:val="000A6048"/>
    <w:rsid w:val="000A729A"/>
    <w:rsid w:val="000A7769"/>
    <w:rsid w:val="000A7C62"/>
    <w:rsid w:val="000B0645"/>
    <w:rsid w:val="000B110E"/>
    <w:rsid w:val="000B15B7"/>
    <w:rsid w:val="000B17DD"/>
    <w:rsid w:val="000B1BE7"/>
    <w:rsid w:val="000B216D"/>
    <w:rsid w:val="000B2E95"/>
    <w:rsid w:val="000B3628"/>
    <w:rsid w:val="000B3A80"/>
    <w:rsid w:val="000B3AD3"/>
    <w:rsid w:val="000B5850"/>
    <w:rsid w:val="000B5A5F"/>
    <w:rsid w:val="000B6E25"/>
    <w:rsid w:val="000C22B0"/>
    <w:rsid w:val="000C2512"/>
    <w:rsid w:val="000C39AA"/>
    <w:rsid w:val="000C43FA"/>
    <w:rsid w:val="000C489B"/>
    <w:rsid w:val="000C5A15"/>
    <w:rsid w:val="000C7296"/>
    <w:rsid w:val="000C771B"/>
    <w:rsid w:val="000C79D5"/>
    <w:rsid w:val="000D07D1"/>
    <w:rsid w:val="000D0D4A"/>
    <w:rsid w:val="000D278C"/>
    <w:rsid w:val="000D314F"/>
    <w:rsid w:val="000D31F3"/>
    <w:rsid w:val="000D34DD"/>
    <w:rsid w:val="000D3BD6"/>
    <w:rsid w:val="000D3E09"/>
    <w:rsid w:val="000D5677"/>
    <w:rsid w:val="000D57DA"/>
    <w:rsid w:val="000D5EAE"/>
    <w:rsid w:val="000D6129"/>
    <w:rsid w:val="000D6D91"/>
    <w:rsid w:val="000D7BB2"/>
    <w:rsid w:val="000E0735"/>
    <w:rsid w:val="000E08A8"/>
    <w:rsid w:val="000E0AAB"/>
    <w:rsid w:val="000E2099"/>
    <w:rsid w:val="000E2951"/>
    <w:rsid w:val="000E4427"/>
    <w:rsid w:val="000E4751"/>
    <w:rsid w:val="000E5B19"/>
    <w:rsid w:val="000E5F61"/>
    <w:rsid w:val="000E6D22"/>
    <w:rsid w:val="000E7482"/>
    <w:rsid w:val="000F0DC4"/>
    <w:rsid w:val="000F122B"/>
    <w:rsid w:val="000F22E7"/>
    <w:rsid w:val="000F25CE"/>
    <w:rsid w:val="000F2F0F"/>
    <w:rsid w:val="000F38BA"/>
    <w:rsid w:val="000F403A"/>
    <w:rsid w:val="000F5D94"/>
    <w:rsid w:val="0010011B"/>
    <w:rsid w:val="00100180"/>
    <w:rsid w:val="0010051C"/>
    <w:rsid w:val="0010389E"/>
    <w:rsid w:val="00103F93"/>
    <w:rsid w:val="001061B8"/>
    <w:rsid w:val="001065D6"/>
    <w:rsid w:val="00106D77"/>
    <w:rsid w:val="001074E9"/>
    <w:rsid w:val="0010765D"/>
    <w:rsid w:val="00107E3F"/>
    <w:rsid w:val="0011017C"/>
    <w:rsid w:val="00111278"/>
    <w:rsid w:val="001117C0"/>
    <w:rsid w:val="00112BF5"/>
    <w:rsid w:val="00113DD6"/>
    <w:rsid w:val="00114A5A"/>
    <w:rsid w:val="00115DB8"/>
    <w:rsid w:val="00120730"/>
    <w:rsid w:val="001212E4"/>
    <w:rsid w:val="001215F2"/>
    <w:rsid w:val="00121F75"/>
    <w:rsid w:val="0012321D"/>
    <w:rsid w:val="00123C9D"/>
    <w:rsid w:val="0012623F"/>
    <w:rsid w:val="00126B3C"/>
    <w:rsid w:val="00126EE7"/>
    <w:rsid w:val="00130C66"/>
    <w:rsid w:val="00131474"/>
    <w:rsid w:val="0013207B"/>
    <w:rsid w:val="001322BF"/>
    <w:rsid w:val="00132DDC"/>
    <w:rsid w:val="00133113"/>
    <w:rsid w:val="0013313E"/>
    <w:rsid w:val="001332E0"/>
    <w:rsid w:val="00133F6C"/>
    <w:rsid w:val="00133F80"/>
    <w:rsid w:val="00135014"/>
    <w:rsid w:val="00135D64"/>
    <w:rsid w:val="001368BA"/>
    <w:rsid w:val="0013712C"/>
    <w:rsid w:val="0013744B"/>
    <w:rsid w:val="00137DB3"/>
    <w:rsid w:val="00140F63"/>
    <w:rsid w:val="00140FDC"/>
    <w:rsid w:val="00141789"/>
    <w:rsid w:val="00141876"/>
    <w:rsid w:val="00141971"/>
    <w:rsid w:val="00141D00"/>
    <w:rsid w:val="0014210E"/>
    <w:rsid w:val="0014380E"/>
    <w:rsid w:val="0014393D"/>
    <w:rsid w:val="00145461"/>
    <w:rsid w:val="001462A1"/>
    <w:rsid w:val="00146E71"/>
    <w:rsid w:val="001477C9"/>
    <w:rsid w:val="00150215"/>
    <w:rsid w:val="001505C3"/>
    <w:rsid w:val="00152800"/>
    <w:rsid w:val="001545D9"/>
    <w:rsid w:val="001550D2"/>
    <w:rsid w:val="0015706C"/>
    <w:rsid w:val="00157CBF"/>
    <w:rsid w:val="001608A0"/>
    <w:rsid w:val="0016280A"/>
    <w:rsid w:val="001635C0"/>
    <w:rsid w:val="0016386B"/>
    <w:rsid w:val="001654CC"/>
    <w:rsid w:val="001657D0"/>
    <w:rsid w:val="00166556"/>
    <w:rsid w:val="00166814"/>
    <w:rsid w:val="00170298"/>
    <w:rsid w:val="0017412D"/>
    <w:rsid w:val="00174653"/>
    <w:rsid w:val="0017501E"/>
    <w:rsid w:val="00175405"/>
    <w:rsid w:val="00175FF3"/>
    <w:rsid w:val="00176246"/>
    <w:rsid w:val="00180A0B"/>
    <w:rsid w:val="00180CCC"/>
    <w:rsid w:val="00180E09"/>
    <w:rsid w:val="00180F94"/>
    <w:rsid w:val="00181166"/>
    <w:rsid w:val="00181216"/>
    <w:rsid w:val="00181580"/>
    <w:rsid w:val="001828B5"/>
    <w:rsid w:val="00182A9E"/>
    <w:rsid w:val="00182D26"/>
    <w:rsid w:val="00185366"/>
    <w:rsid w:val="0018543C"/>
    <w:rsid w:val="00187C4E"/>
    <w:rsid w:val="0019072C"/>
    <w:rsid w:val="00190C7E"/>
    <w:rsid w:val="001910A1"/>
    <w:rsid w:val="00191235"/>
    <w:rsid w:val="00192334"/>
    <w:rsid w:val="0019258F"/>
    <w:rsid w:val="001925DF"/>
    <w:rsid w:val="00192CC4"/>
    <w:rsid w:val="0019389F"/>
    <w:rsid w:val="00194624"/>
    <w:rsid w:val="00194A80"/>
    <w:rsid w:val="00194C21"/>
    <w:rsid w:val="00196069"/>
    <w:rsid w:val="00196348"/>
    <w:rsid w:val="001967F7"/>
    <w:rsid w:val="0019787E"/>
    <w:rsid w:val="001979F1"/>
    <w:rsid w:val="001A2604"/>
    <w:rsid w:val="001A372C"/>
    <w:rsid w:val="001A427C"/>
    <w:rsid w:val="001A500A"/>
    <w:rsid w:val="001A5F82"/>
    <w:rsid w:val="001A621F"/>
    <w:rsid w:val="001B0611"/>
    <w:rsid w:val="001B0C08"/>
    <w:rsid w:val="001B2422"/>
    <w:rsid w:val="001B4065"/>
    <w:rsid w:val="001B4B38"/>
    <w:rsid w:val="001B57CE"/>
    <w:rsid w:val="001B5C71"/>
    <w:rsid w:val="001C0022"/>
    <w:rsid w:val="001C0187"/>
    <w:rsid w:val="001C3244"/>
    <w:rsid w:val="001C3D77"/>
    <w:rsid w:val="001C3F22"/>
    <w:rsid w:val="001C44D5"/>
    <w:rsid w:val="001C52D4"/>
    <w:rsid w:val="001C5C5B"/>
    <w:rsid w:val="001C6A05"/>
    <w:rsid w:val="001C6DAC"/>
    <w:rsid w:val="001D0D72"/>
    <w:rsid w:val="001D1212"/>
    <w:rsid w:val="001D1EBC"/>
    <w:rsid w:val="001D2C88"/>
    <w:rsid w:val="001D42B5"/>
    <w:rsid w:val="001D47E4"/>
    <w:rsid w:val="001D575E"/>
    <w:rsid w:val="001D6FBE"/>
    <w:rsid w:val="001D767D"/>
    <w:rsid w:val="001E10DC"/>
    <w:rsid w:val="001E262F"/>
    <w:rsid w:val="001E2AF5"/>
    <w:rsid w:val="001E3A28"/>
    <w:rsid w:val="001E4177"/>
    <w:rsid w:val="001E421D"/>
    <w:rsid w:val="001E4AFA"/>
    <w:rsid w:val="001E5079"/>
    <w:rsid w:val="001E655A"/>
    <w:rsid w:val="001E6CA5"/>
    <w:rsid w:val="001E6FBE"/>
    <w:rsid w:val="001E70E2"/>
    <w:rsid w:val="001E73A5"/>
    <w:rsid w:val="001F13C7"/>
    <w:rsid w:val="001F156F"/>
    <w:rsid w:val="001F19C1"/>
    <w:rsid w:val="001F1B64"/>
    <w:rsid w:val="001F26D2"/>
    <w:rsid w:val="001F28A7"/>
    <w:rsid w:val="001F369D"/>
    <w:rsid w:val="001F3926"/>
    <w:rsid w:val="001F470D"/>
    <w:rsid w:val="001F594F"/>
    <w:rsid w:val="001F59BF"/>
    <w:rsid w:val="001F5B41"/>
    <w:rsid w:val="001F5C35"/>
    <w:rsid w:val="001F6212"/>
    <w:rsid w:val="001F6926"/>
    <w:rsid w:val="001F754B"/>
    <w:rsid w:val="00200E66"/>
    <w:rsid w:val="00201453"/>
    <w:rsid w:val="002014DE"/>
    <w:rsid w:val="00201A95"/>
    <w:rsid w:val="00202309"/>
    <w:rsid w:val="002024AB"/>
    <w:rsid w:val="00203BD6"/>
    <w:rsid w:val="002046E7"/>
    <w:rsid w:val="00204F99"/>
    <w:rsid w:val="00205832"/>
    <w:rsid w:val="00206FB7"/>
    <w:rsid w:val="00207CA8"/>
    <w:rsid w:val="002107FE"/>
    <w:rsid w:val="00210F87"/>
    <w:rsid w:val="00210FC3"/>
    <w:rsid w:val="002113B6"/>
    <w:rsid w:val="002114BB"/>
    <w:rsid w:val="00211534"/>
    <w:rsid w:val="00213298"/>
    <w:rsid w:val="002139DD"/>
    <w:rsid w:val="00213AB0"/>
    <w:rsid w:val="00213D0A"/>
    <w:rsid w:val="00214EF7"/>
    <w:rsid w:val="002158E2"/>
    <w:rsid w:val="00215A58"/>
    <w:rsid w:val="00216310"/>
    <w:rsid w:val="002166C6"/>
    <w:rsid w:val="0021703A"/>
    <w:rsid w:val="0021707E"/>
    <w:rsid w:val="00217512"/>
    <w:rsid w:val="00217616"/>
    <w:rsid w:val="002178D4"/>
    <w:rsid w:val="00217F23"/>
    <w:rsid w:val="00220CD2"/>
    <w:rsid w:val="00221206"/>
    <w:rsid w:val="002218B7"/>
    <w:rsid w:val="00221B82"/>
    <w:rsid w:val="00221C8B"/>
    <w:rsid w:val="002226E1"/>
    <w:rsid w:val="00222D2A"/>
    <w:rsid w:val="00223370"/>
    <w:rsid w:val="00223475"/>
    <w:rsid w:val="00223B5D"/>
    <w:rsid w:val="0022408E"/>
    <w:rsid w:val="002242A5"/>
    <w:rsid w:val="002243E4"/>
    <w:rsid w:val="002247F2"/>
    <w:rsid w:val="002256D9"/>
    <w:rsid w:val="00226194"/>
    <w:rsid w:val="00227DF8"/>
    <w:rsid w:val="00230F76"/>
    <w:rsid w:val="002312C3"/>
    <w:rsid w:val="002346F4"/>
    <w:rsid w:val="00235B0D"/>
    <w:rsid w:val="002368A2"/>
    <w:rsid w:val="002372FC"/>
    <w:rsid w:val="00237737"/>
    <w:rsid w:val="00237CC9"/>
    <w:rsid w:val="00237D95"/>
    <w:rsid w:val="00240122"/>
    <w:rsid w:val="00240B88"/>
    <w:rsid w:val="0024202F"/>
    <w:rsid w:val="002438D0"/>
    <w:rsid w:val="00243945"/>
    <w:rsid w:val="00243BD2"/>
    <w:rsid w:val="00243CE6"/>
    <w:rsid w:val="0024485A"/>
    <w:rsid w:val="002456D0"/>
    <w:rsid w:val="00245916"/>
    <w:rsid w:val="0024737F"/>
    <w:rsid w:val="00247F04"/>
    <w:rsid w:val="00251DCC"/>
    <w:rsid w:val="002521B3"/>
    <w:rsid w:val="00252FD0"/>
    <w:rsid w:val="0025314A"/>
    <w:rsid w:val="002546DE"/>
    <w:rsid w:val="00254B5E"/>
    <w:rsid w:val="00255150"/>
    <w:rsid w:val="002555B0"/>
    <w:rsid w:val="00255BF4"/>
    <w:rsid w:val="002561D9"/>
    <w:rsid w:val="00256E74"/>
    <w:rsid w:val="00257407"/>
    <w:rsid w:val="002600C4"/>
    <w:rsid w:val="002601B8"/>
    <w:rsid w:val="002601FD"/>
    <w:rsid w:val="002609BD"/>
    <w:rsid w:val="00261BA6"/>
    <w:rsid w:val="00262890"/>
    <w:rsid w:val="0026588A"/>
    <w:rsid w:val="00265FC6"/>
    <w:rsid w:val="00266AAB"/>
    <w:rsid w:val="002673CD"/>
    <w:rsid w:val="0027069F"/>
    <w:rsid w:val="0027217E"/>
    <w:rsid w:val="002749F1"/>
    <w:rsid w:val="00277E0A"/>
    <w:rsid w:val="00280A1D"/>
    <w:rsid w:val="00280B00"/>
    <w:rsid w:val="00283F5E"/>
    <w:rsid w:val="00286446"/>
    <w:rsid w:val="0028778E"/>
    <w:rsid w:val="00287D69"/>
    <w:rsid w:val="002901DC"/>
    <w:rsid w:val="00290A31"/>
    <w:rsid w:val="00291798"/>
    <w:rsid w:val="0029258E"/>
    <w:rsid w:val="0029275B"/>
    <w:rsid w:val="0029288F"/>
    <w:rsid w:val="00293B6A"/>
    <w:rsid w:val="002940FA"/>
    <w:rsid w:val="00294810"/>
    <w:rsid w:val="0029677D"/>
    <w:rsid w:val="00296D60"/>
    <w:rsid w:val="0029761B"/>
    <w:rsid w:val="002977BE"/>
    <w:rsid w:val="00297AFA"/>
    <w:rsid w:val="00297DC9"/>
    <w:rsid w:val="002A023D"/>
    <w:rsid w:val="002A0341"/>
    <w:rsid w:val="002A1DA4"/>
    <w:rsid w:val="002A20F9"/>
    <w:rsid w:val="002A26C2"/>
    <w:rsid w:val="002A393F"/>
    <w:rsid w:val="002A58F6"/>
    <w:rsid w:val="002A5A61"/>
    <w:rsid w:val="002A69C9"/>
    <w:rsid w:val="002A79FB"/>
    <w:rsid w:val="002A7BAC"/>
    <w:rsid w:val="002B1A97"/>
    <w:rsid w:val="002B1F85"/>
    <w:rsid w:val="002B2667"/>
    <w:rsid w:val="002B2A0B"/>
    <w:rsid w:val="002B2B51"/>
    <w:rsid w:val="002B3669"/>
    <w:rsid w:val="002B38BD"/>
    <w:rsid w:val="002B45AC"/>
    <w:rsid w:val="002B53AA"/>
    <w:rsid w:val="002B5675"/>
    <w:rsid w:val="002B5F9A"/>
    <w:rsid w:val="002B60DA"/>
    <w:rsid w:val="002B75C8"/>
    <w:rsid w:val="002B7710"/>
    <w:rsid w:val="002B7A24"/>
    <w:rsid w:val="002C112B"/>
    <w:rsid w:val="002C1730"/>
    <w:rsid w:val="002C175F"/>
    <w:rsid w:val="002C2ADF"/>
    <w:rsid w:val="002C2F57"/>
    <w:rsid w:val="002C4344"/>
    <w:rsid w:val="002C45AD"/>
    <w:rsid w:val="002C49C9"/>
    <w:rsid w:val="002C512D"/>
    <w:rsid w:val="002C51F9"/>
    <w:rsid w:val="002C642D"/>
    <w:rsid w:val="002C6AA1"/>
    <w:rsid w:val="002C7337"/>
    <w:rsid w:val="002D142A"/>
    <w:rsid w:val="002D304D"/>
    <w:rsid w:val="002D3345"/>
    <w:rsid w:val="002D345E"/>
    <w:rsid w:val="002D378C"/>
    <w:rsid w:val="002D390A"/>
    <w:rsid w:val="002D4673"/>
    <w:rsid w:val="002D4A18"/>
    <w:rsid w:val="002D5156"/>
    <w:rsid w:val="002D56A7"/>
    <w:rsid w:val="002D5C27"/>
    <w:rsid w:val="002D6074"/>
    <w:rsid w:val="002D610E"/>
    <w:rsid w:val="002D6513"/>
    <w:rsid w:val="002D6EDE"/>
    <w:rsid w:val="002D7265"/>
    <w:rsid w:val="002D7FA7"/>
    <w:rsid w:val="002E03E5"/>
    <w:rsid w:val="002E3128"/>
    <w:rsid w:val="002E3263"/>
    <w:rsid w:val="002E32E2"/>
    <w:rsid w:val="002E398A"/>
    <w:rsid w:val="002E4134"/>
    <w:rsid w:val="002E51F2"/>
    <w:rsid w:val="002E570D"/>
    <w:rsid w:val="002E5BC4"/>
    <w:rsid w:val="002E6E85"/>
    <w:rsid w:val="002E741A"/>
    <w:rsid w:val="002E79CB"/>
    <w:rsid w:val="002E7CEC"/>
    <w:rsid w:val="002F0521"/>
    <w:rsid w:val="002F12EF"/>
    <w:rsid w:val="002F235A"/>
    <w:rsid w:val="002F3B4C"/>
    <w:rsid w:val="002F4A8E"/>
    <w:rsid w:val="002F4ADE"/>
    <w:rsid w:val="002F4B68"/>
    <w:rsid w:val="002F5AD2"/>
    <w:rsid w:val="002F5C2C"/>
    <w:rsid w:val="002F6151"/>
    <w:rsid w:val="002F7EA3"/>
    <w:rsid w:val="003007CA"/>
    <w:rsid w:val="003018DA"/>
    <w:rsid w:val="00302354"/>
    <w:rsid w:val="00303460"/>
    <w:rsid w:val="003043C4"/>
    <w:rsid w:val="0030475A"/>
    <w:rsid w:val="00304C68"/>
    <w:rsid w:val="0030505D"/>
    <w:rsid w:val="003051DE"/>
    <w:rsid w:val="00306625"/>
    <w:rsid w:val="003067F8"/>
    <w:rsid w:val="00306CB2"/>
    <w:rsid w:val="00306CD1"/>
    <w:rsid w:val="00306D7D"/>
    <w:rsid w:val="00307A7F"/>
    <w:rsid w:val="00307CA1"/>
    <w:rsid w:val="00307FDC"/>
    <w:rsid w:val="003100B6"/>
    <w:rsid w:val="00312BD7"/>
    <w:rsid w:val="00313A18"/>
    <w:rsid w:val="00313A2A"/>
    <w:rsid w:val="003146FF"/>
    <w:rsid w:val="00314A7D"/>
    <w:rsid w:val="00315705"/>
    <w:rsid w:val="0031571A"/>
    <w:rsid w:val="0031601F"/>
    <w:rsid w:val="00316F3D"/>
    <w:rsid w:val="00317403"/>
    <w:rsid w:val="0032083A"/>
    <w:rsid w:val="00320DD4"/>
    <w:rsid w:val="00320EED"/>
    <w:rsid w:val="0032152C"/>
    <w:rsid w:val="003223B7"/>
    <w:rsid w:val="003224E8"/>
    <w:rsid w:val="00322A50"/>
    <w:rsid w:val="00322B94"/>
    <w:rsid w:val="003236FE"/>
    <w:rsid w:val="003239D0"/>
    <w:rsid w:val="00324432"/>
    <w:rsid w:val="003249B5"/>
    <w:rsid w:val="00324E6C"/>
    <w:rsid w:val="003260A3"/>
    <w:rsid w:val="00326268"/>
    <w:rsid w:val="00327907"/>
    <w:rsid w:val="00327AA9"/>
    <w:rsid w:val="00330AEF"/>
    <w:rsid w:val="003318E5"/>
    <w:rsid w:val="00331EB0"/>
    <w:rsid w:val="00332460"/>
    <w:rsid w:val="00332C4F"/>
    <w:rsid w:val="003336BD"/>
    <w:rsid w:val="00334619"/>
    <w:rsid w:val="0033467E"/>
    <w:rsid w:val="00335E55"/>
    <w:rsid w:val="0033673A"/>
    <w:rsid w:val="00336B77"/>
    <w:rsid w:val="00337BB5"/>
    <w:rsid w:val="00337FC9"/>
    <w:rsid w:val="003404EE"/>
    <w:rsid w:val="0034092D"/>
    <w:rsid w:val="00340BD2"/>
    <w:rsid w:val="00340E00"/>
    <w:rsid w:val="00341256"/>
    <w:rsid w:val="00341D31"/>
    <w:rsid w:val="00343136"/>
    <w:rsid w:val="00343466"/>
    <w:rsid w:val="00343E6A"/>
    <w:rsid w:val="00345573"/>
    <w:rsid w:val="003455E9"/>
    <w:rsid w:val="003459C4"/>
    <w:rsid w:val="003469B7"/>
    <w:rsid w:val="00350371"/>
    <w:rsid w:val="00350C16"/>
    <w:rsid w:val="00350DFD"/>
    <w:rsid w:val="00353FF8"/>
    <w:rsid w:val="00355A67"/>
    <w:rsid w:val="00355FA3"/>
    <w:rsid w:val="003561E1"/>
    <w:rsid w:val="00360693"/>
    <w:rsid w:val="003620AE"/>
    <w:rsid w:val="0036257A"/>
    <w:rsid w:val="00362A17"/>
    <w:rsid w:val="0036414F"/>
    <w:rsid w:val="00364614"/>
    <w:rsid w:val="00364D7F"/>
    <w:rsid w:val="0036579F"/>
    <w:rsid w:val="003659C1"/>
    <w:rsid w:val="00366DA9"/>
    <w:rsid w:val="00371A0A"/>
    <w:rsid w:val="00371C09"/>
    <w:rsid w:val="00374455"/>
    <w:rsid w:val="00375364"/>
    <w:rsid w:val="00375E9F"/>
    <w:rsid w:val="00377CDA"/>
    <w:rsid w:val="00377F5A"/>
    <w:rsid w:val="003801C5"/>
    <w:rsid w:val="00380FFC"/>
    <w:rsid w:val="003817F3"/>
    <w:rsid w:val="00381DBF"/>
    <w:rsid w:val="00381EEF"/>
    <w:rsid w:val="00381F46"/>
    <w:rsid w:val="00382108"/>
    <w:rsid w:val="00382BB3"/>
    <w:rsid w:val="00383479"/>
    <w:rsid w:val="0038358E"/>
    <w:rsid w:val="00383FBF"/>
    <w:rsid w:val="00385A70"/>
    <w:rsid w:val="00385C3B"/>
    <w:rsid w:val="00385E51"/>
    <w:rsid w:val="00387F91"/>
    <w:rsid w:val="00391E82"/>
    <w:rsid w:val="003930FA"/>
    <w:rsid w:val="00393753"/>
    <w:rsid w:val="00393B50"/>
    <w:rsid w:val="00396723"/>
    <w:rsid w:val="00396B8D"/>
    <w:rsid w:val="0039711F"/>
    <w:rsid w:val="003A1B2A"/>
    <w:rsid w:val="003A5C2B"/>
    <w:rsid w:val="003A66CD"/>
    <w:rsid w:val="003B0489"/>
    <w:rsid w:val="003B0883"/>
    <w:rsid w:val="003B10E2"/>
    <w:rsid w:val="003B1947"/>
    <w:rsid w:val="003B1AAE"/>
    <w:rsid w:val="003B1B37"/>
    <w:rsid w:val="003B1C7B"/>
    <w:rsid w:val="003B2012"/>
    <w:rsid w:val="003B33B6"/>
    <w:rsid w:val="003B3499"/>
    <w:rsid w:val="003B3C62"/>
    <w:rsid w:val="003B3E30"/>
    <w:rsid w:val="003B43B8"/>
    <w:rsid w:val="003B4B6A"/>
    <w:rsid w:val="003B527E"/>
    <w:rsid w:val="003B52ED"/>
    <w:rsid w:val="003B6D70"/>
    <w:rsid w:val="003B78D1"/>
    <w:rsid w:val="003B7FB1"/>
    <w:rsid w:val="003C0A87"/>
    <w:rsid w:val="003C0B9E"/>
    <w:rsid w:val="003C0F6E"/>
    <w:rsid w:val="003C11C4"/>
    <w:rsid w:val="003C162F"/>
    <w:rsid w:val="003C50C3"/>
    <w:rsid w:val="003C60F4"/>
    <w:rsid w:val="003C6748"/>
    <w:rsid w:val="003C76DD"/>
    <w:rsid w:val="003D0246"/>
    <w:rsid w:val="003D0508"/>
    <w:rsid w:val="003D1CF4"/>
    <w:rsid w:val="003D1E96"/>
    <w:rsid w:val="003D27E9"/>
    <w:rsid w:val="003D2DF5"/>
    <w:rsid w:val="003D39BB"/>
    <w:rsid w:val="003D3CBA"/>
    <w:rsid w:val="003D465C"/>
    <w:rsid w:val="003D6B45"/>
    <w:rsid w:val="003D7094"/>
    <w:rsid w:val="003D71CA"/>
    <w:rsid w:val="003E0419"/>
    <w:rsid w:val="003E0D10"/>
    <w:rsid w:val="003E16CB"/>
    <w:rsid w:val="003E1870"/>
    <w:rsid w:val="003E2653"/>
    <w:rsid w:val="003E28CE"/>
    <w:rsid w:val="003E651D"/>
    <w:rsid w:val="003E6942"/>
    <w:rsid w:val="003E7782"/>
    <w:rsid w:val="003E7AAF"/>
    <w:rsid w:val="003E7E55"/>
    <w:rsid w:val="003F00B1"/>
    <w:rsid w:val="003F0862"/>
    <w:rsid w:val="003F0B7F"/>
    <w:rsid w:val="003F0C17"/>
    <w:rsid w:val="003F178E"/>
    <w:rsid w:val="003F43EC"/>
    <w:rsid w:val="003F4CD5"/>
    <w:rsid w:val="003F58FC"/>
    <w:rsid w:val="003F72B6"/>
    <w:rsid w:val="00400A2D"/>
    <w:rsid w:val="004014C5"/>
    <w:rsid w:val="004039B7"/>
    <w:rsid w:val="004046FF"/>
    <w:rsid w:val="00404C26"/>
    <w:rsid w:val="004061DB"/>
    <w:rsid w:val="004071DF"/>
    <w:rsid w:val="00407347"/>
    <w:rsid w:val="00407B51"/>
    <w:rsid w:val="004112B1"/>
    <w:rsid w:val="004138F0"/>
    <w:rsid w:val="00414079"/>
    <w:rsid w:val="004140E9"/>
    <w:rsid w:val="004151D8"/>
    <w:rsid w:val="00415D88"/>
    <w:rsid w:val="00415E17"/>
    <w:rsid w:val="00420780"/>
    <w:rsid w:val="004209E3"/>
    <w:rsid w:val="004211B8"/>
    <w:rsid w:val="00425192"/>
    <w:rsid w:val="004257C1"/>
    <w:rsid w:val="00425A46"/>
    <w:rsid w:val="0042606F"/>
    <w:rsid w:val="00426A13"/>
    <w:rsid w:val="00426A5E"/>
    <w:rsid w:val="00427E9C"/>
    <w:rsid w:val="004303F4"/>
    <w:rsid w:val="00430634"/>
    <w:rsid w:val="004307C1"/>
    <w:rsid w:val="00430F41"/>
    <w:rsid w:val="004327B6"/>
    <w:rsid w:val="00432BCD"/>
    <w:rsid w:val="00433177"/>
    <w:rsid w:val="0043347D"/>
    <w:rsid w:val="0043394E"/>
    <w:rsid w:val="004349BE"/>
    <w:rsid w:val="00435227"/>
    <w:rsid w:val="004357F6"/>
    <w:rsid w:val="00435B92"/>
    <w:rsid w:val="004360C7"/>
    <w:rsid w:val="00436560"/>
    <w:rsid w:val="00436DD5"/>
    <w:rsid w:val="00437030"/>
    <w:rsid w:val="00437339"/>
    <w:rsid w:val="004375DF"/>
    <w:rsid w:val="00437C71"/>
    <w:rsid w:val="004401F0"/>
    <w:rsid w:val="00440DC0"/>
    <w:rsid w:val="004427CA"/>
    <w:rsid w:val="00442A67"/>
    <w:rsid w:val="00442F52"/>
    <w:rsid w:val="00443268"/>
    <w:rsid w:val="00443611"/>
    <w:rsid w:val="00443E0C"/>
    <w:rsid w:val="00444093"/>
    <w:rsid w:val="00446167"/>
    <w:rsid w:val="00451882"/>
    <w:rsid w:val="00452CCD"/>
    <w:rsid w:val="00453F6D"/>
    <w:rsid w:val="0045472C"/>
    <w:rsid w:val="0045477A"/>
    <w:rsid w:val="00454FE2"/>
    <w:rsid w:val="0045517E"/>
    <w:rsid w:val="0045521A"/>
    <w:rsid w:val="00455403"/>
    <w:rsid w:val="00456A3D"/>
    <w:rsid w:val="00456D66"/>
    <w:rsid w:val="00456D9C"/>
    <w:rsid w:val="00456DDD"/>
    <w:rsid w:val="00460159"/>
    <w:rsid w:val="004611D3"/>
    <w:rsid w:val="0046198A"/>
    <w:rsid w:val="00461FC1"/>
    <w:rsid w:val="004626E1"/>
    <w:rsid w:val="00463669"/>
    <w:rsid w:val="004636AC"/>
    <w:rsid w:val="004637B9"/>
    <w:rsid w:val="00465738"/>
    <w:rsid w:val="004657C5"/>
    <w:rsid w:val="00465A5C"/>
    <w:rsid w:val="00465F8F"/>
    <w:rsid w:val="00466412"/>
    <w:rsid w:val="00470BB8"/>
    <w:rsid w:val="00470D32"/>
    <w:rsid w:val="00472227"/>
    <w:rsid w:val="00474A5F"/>
    <w:rsid w:val="00474CF7"/>
    <w:rsid w:val="0047581E"/>
    <w:rsid w:val="004806C2"/>
    <w:rsid w:val="00480890"/>
    <w:rsid w:val="00481852"/>
    <w:rsid w:val="00481E42"/>
    <w:rsid w:val="00481EF4"/>
    <w:rsid w:val="0048308F"/>
    <w:rsid w:val="004848F8"/>
    <w:rsid w:val="00484EFC"/>
    <w:rsid w:val="004853F2"/>
    <w:rsid w:val="004865A6"/>
    <w:rsid w:val="004869AF"/>
    <w:rsid w:val="004874F9"/>
    <w:rsid w:val="004879D8"/>
    <w:rsid w:val="00487FAC"/>
    <w:rsid w:val="0049024A"/>
    <w:rsid w:val="00490C81"/>
    <w:rsid w:val="00491EFF"/>
    <w:rsid w:val="004931D1"/>
    <w:rsid w:val="00496840"/>
    <w:rsid w:val="00496C21"/>
    <w:rsid w:val="00497A9B"/>
    <w:rsid w:val="00497D48"/>
    <w:rsid w:val="00497EC8"/>
    <w:rsid w:val="004A056D"/>
    <w:rsid w:val="004A14DE"/>
    <w:rsid w:val="004A14F8"/>
    <w:rsid w:val="004A1656"/>
    <w:rsid w:val="004A17DE"/>
    <w:rsid w:val="004A1ABA"/>
    <w:rsid w:val="004A26A1"/>
    <w:rsid w:val="004A2D4D"/>
    <w:rsid w:val="004A308E"/>
    <w:rsid w:val="004A3481"/>
    <w:rsid w:val="004A48AD"/>
    <w:rsid w:val="004A5D62"/>
    <w:rsid w:val="004A6030"/>
    <w:rsid w:val="004A74AA"/>
    <w:rsid w:val="004A75FD"/>
    <w:rsid w:val="004A7E7B"/>
    <w:rsid w:val="004B00D1"/>
    <w:rsid w:val="004B10C7"/>
    <w:rsid w:val="004B19D6"/>
    <w:rsid w:val="004B1DFB"/>
    <w:rsid w:val="004B2E47"/>
    <w:rsid w:val="004B3A1A"/>
    <w:rsid w:val="004B3BCA"/>
    <w:rsid w:val="004B3E83"/>
    <w:rsid w:val="004B4142"/>
    <w:rsid w:val="004B53EC"/>
    <w:rsid w:val="004B5BEE"/>
    <w:rsid w:val="004B6189"/>
    <w:rsid w:val="004B6885"/>
    <w:rsid w:val="004B6890"/>
    <w:rsid w:val="004B709C"/>
    <w:rsid w:val="004B7303"/>
    <w:rsid w:val="004B770B"/>
    <w:rsid w:val="004C005A"/>
    <w:rsid w:val="004C2635"/>
    <w:rsid w:val="004C2C38"/>
    <w:rsid w:val="004C2C4C"/>
    <w:rsid w:val="004C3781"/>
    <w:rsid w:val="004C3EF5"/>
    <w:rsid w:val="004C56BA"/>
    <w:rsid w:val="004C6EE3"/>
    <w:rsid w:val="004C77B0"/>
    <w:rsid w:val="004D0B62"/>
    <w:rsid w:val="004D2023"/>
    <w:rsid w:val="004D3129"/>
    <w:rsid w:val="004D3F04"/>
    <w:rsid w:val="004D6B58"/>
    <w:rsid w:val="004D7F89"/>
    <w:rsid w:val="004E0AA4"/>
    <w:rsid w:val="004E13C5"/>
    <w:rsid w:val="004E2D59"/>
    <w:rsid w:val="004E4492"/>
    <w:rsid w:val="004E4D0A"/>
    <w:rsid w:val="004E4E0E"/>
    <w:rsid w:val="004E50EB"/>
    <w:rsid w:val="004E5215"/>
    <w:rsid w:val="004E62F3"/>
    <w:rsid w:val="004E79EC"/>
    <w:rsid w:val="004E7EA3"/>
    <w:rsid w:val="004E7F90"/>
    <w:rsid w:val="004F1428"/>
    <w:rsid w:val="004F185C"/>
    <w:rsid w:val="004F2147"/>
    <w:rsid w:val="004F27B6"/>
    <w:rsid w:val="004F2A6F"/>
    <w:rsid w:val="004F2AA6"/>
    <w:rsid w:val="004F40CE"/>
    <w:rsid w:val="004F4AFF"/>
    <w:rsid w:val="004F5BEC"/>
    <w:rsid w:val="004F5C4A"/>
    <w:rsid w:val="004F78A6"/>
    <w:rsid w:val="004F78C5"/>
    <w:rsid w:val="004F7AB1"/>
    <w:rsid w:val="00500E01"/>
    <w:rsid w:val="00500F2D"/>
    <w:rsid w:val="005012BF"/>
    <w:rsid w:val="005012CF"/>
    <w:rsid w:val="0050157B"/>
    <w:rsid w:val="0050297F"/>
    <w:rsid w:val="005031EB"/>
    <w:rsid w:val="0050425C"/>
    <w:rsid w:val="005060CE"/>
    <w:rsid w:val="0050665F"/>
    <w:rsid w:val="0051000A"/>
    <w:rsid w:val="005103A2"/>
    <w:rsid w:val="005135D2"/>
    <w:rsid w:val="005144E9"/>
    <w:rsid w:val="0051495A"/>
    <w:rsid w:val="005157C5"/>
    <w:rsid w:val="005165F9"/>
    <w:rsid w:val="00516849"/>
    <w:rsid w:val="00520505"/>
    <w:rsid w:val="005209B8"/>
    <w:rsid w:val="00520DA7"/>
    <w:rsid w:val="00521253"/>
    <w:rsid w:val="005213D0"/>
    <w:rsid w:val="005215CC"/>
    <w:rsid w:val="00521EAB"/>
    <w:rsid w:val="00522573"/>
    <w:rsid w:val="00522BD3"/>
    <w:rsid w:val="0052354B"/>
    <w:rsid w:val="005260DE"/>
    <w:rsid w:val="005262CB"/>
    <w:rsid w:val="00527509"/>
    <w:rsid w:val="00530211"/>
    <w:rsid w:val="00530DA5"/>
    <w:rsid w:val="005310D6"/>
    <w:rsid w:val="005313A0"/>
    <w:rsid w:val="00531BDF"/>
    <w:rsid w:val="005321FD"/>
    <w:rsid w:val="00532C3D"/>
    <w:rsid w:val="00532CE4"/>
    <w:rsid w:val="00532D3D"/>
    <w:rsid w:val="005339E9"/>
    <w:rsid w:val="00534256"/>
    <w:rsid w:val="00534789"/>
    <w:rsid w:val="0053481A"/>
    <w:rsid w:val="00536660"/>
    <w:rsid w:val="0053791C"/>
    <w:rsid w:val="005404FB"/>
    <w:rsid w:val="005406F1"/>
    <w:rsid w:val="00540AE3"/>
    <w:rsid w:val="00540D81"/>
    <w:rsid w:val="0054109C"/>
    <w:rsid w:val="00541B42"/>
    <w:rsid w:val="00542D34"/>
    <w:rsid w:val="00542FCF"/>
    <w:rsid w:val="0054329A"/>
    <w:rsid w:val="005444ED"/>
    <w:rsid w:val="00544980"/>
    <w:rsid w:val="00544B20"/>
    <w:rsid w:val="00545638"/>
    <w:rsid w:val="00545CBE"/>
    <w:rsid w:val="005465C0"/>
    <w:rsid w:val="00547338"/>
    <w:rsid w:val="00547E50"/>
    <w:rsid w:val="005502C5"/>
    <w:rsid w:val="00550772"/>
    <w:rsid w:val="00550BDC"/>
    <w:rsid w:val="00550E18"/>
    <w:rsid w:val="00551C95"/>
    <w:rsid w:val="00552726"/>
    <w:rsid w:val="005529A1"/>
    <w:rsid w:val="00552D95"/>
    <w:rsid w:val="005532C7"/>
    <w:rsid w:val="00553A96"/>
    <w:rsid w:val="005543A9"/>
    <w:rsid w:val="00561071"/>
    <w:rsid w:val="00561180"/>
    <w:rsid w:val="005616B1"/>
    <w:rsid w:val="005620DB"/>
    <w:rsid w:val="00562154"/>
    <w:rsid w:val="00562343"/>
    <w:rsid w:val="005625DB"/>
    <w:rsid w:val="00562621"/>
    <w:rsid w:val="0056324D"/>
    <w:rsid w:val="005636B5"/>
    <w:rsid w:val="00563C48"/>
    <w:rsid w:val="00564357"/>
    <w:rsid w:val="0056584A"/>
    <w:rsid w:val="00565E61"/>
    <w:rsid w:val="00565F00"/>
    <w:rsid w:val="00570171"/>
    <w:rsid w:val="00570A13"/>
    <w:rsid w:val="005739B0"/>
    <w:rsid w:val="00574C25"/>
    <w:rsid w:val="005757A9"/>
    <w:rsid w:val="00575A20"/>
    <w:rsid w:val="005770B7"/>
    <w:rsid w:val="00580E82"/>
    <w:rsid w:val="00581490"/>
    <w:rsid w:val="005814D3"/>
    <w:rsid w:val="00583C8F"/>
    <w:rsid w:val="00583E82"/>
    <w:rsid w:val="00584896"/>
    <w:rsid w:val="00584DE8"/>
    <w:rsid w:val="00584E19"/>
    <w:rsid w:val="0058573F"/>
    <w:rsid w:val="00585ED3"/>
    <w:rsid w:val="00586562"/>
    <w:rsid w:val="00587EF9"/>
    <w:rsid w:val="005907D8"/>
    <w:rsid w:val="00591D92"/>
    <w:rsid w:val="005922E5"/>
    <w:rsid w:val="005925EA"/>
    <w:rsid w:val="00592BBD"/>
    <w:rsid w:val="00592D3D"/>
    <w:rsid w:val="00593050"/>
    <w:rsid w:val="0059515C"/>
    <w:rsid w:val="00596D20"/>
    <w:rsid w:val="00597A43"/>
    <w:rsid w:val="00597B48"/>
    <w:rsid w:val="00597DA4"/>
    <w:rsid w:val="005A05A1"/>
    <w:rsid w:val="005A1DA1"/>
    <w:rsid w:val="005A1F99"/>
    <w:rsid w:val="005A2629"/>
    <w:rsid w:val="005A2805"/>
    <w:rsid w:val="005A3CE0"/>
    <w:rsid w:val="005A4CAC"/>
    <w:rsid w:val="005A593D"/>
    <w:rsid w:val="005A5B6E"/>
    <w:rsid w:val="005A6115"/>
    <w:rsid w:val="005A6628"/>
    <w:rsid w:val="005A68BA"/>
    <w:rsid w:val="005A72CF"/>
    <w:rsid w:val="005B1C96"/>
    <w:rsid w:val="005B2723"/>
    <w:rsid w:val="005B2B3A"/>
    <w:rsid w:val="005B2BBD"/>
    <w:rsid w:val="005B3176"/>
    <w:rsid w:val="005B3BD0"/>
    <w:rsid w:val="005B414B"/>
    <w:rsid w:val="005B4197"/>
    <w:rsid w:val="005B4269"/>
    <w:rsid w:val="005B526F"/>
    <w:rsid w:val="005B5C1E"/>
    <w:rsid w:val="005B5F40"/>
    <w:rsid w:val="005B7909"/>
    <w:rsid w:val="005B79BF"/>
    <w:rsid w:val="005B7D14"/>
    <w:rsid w:val="005B7D8A"/>
    <w:rsid w:val="005C1E81"/>
    <w:rsid w:val="005C2584"/>
    <w:rsid w:val="005C3A72"/>
    <w:rsid w:val="005C4368"/>
    <w:rsid w:val="005C4C5D"/>
    <w:rsid w:val="005C522B"/>
    <w:rsid w:val="005C574B"/>
    <w:rsid w:val="005C61C5"/>
    <w:rsid w:val="005C6272"/>
    <w:rsid w:val="005C734D"/>
    <w:rsid w:val="005D066B"/>
    <w:rsid w:val="005D1098"/>
    <w:rsid w:val="005D1DF1"/>
    <w:rsid w:val="005D2851"/>
    <w:rsid w:val="005D2DBB"/>
    <w:rsid w:val="005D3D80"/>
    <w:rsid w:val="005D43EC"/>
    <w:rsid w:val="005D4DD2"/>
    <w:rsid w:val="005D4F7E"/>
    <w:rsid w:val="005D5AD0"/>
    <w:rsid w:val="005D5FD0"/>
    <w:rsid w:val="005E01C0"/>
    <w:rsid w:val="005E06E7"/>
    <w:rsid w:val="005E1AC2"/>
    <w:rsid w:val="005E212C"/>
    <w:rsid w:val="005E2B06"/>
    <w:rsid w:val="005E4E84"/>
    <w:rsid w:val="005E50FB"/>
    <w:rsid w:val="005E56E4"/>
    <w:rsid w:val="005E6120"/>
    <w:rsid w:val="005E6A7E"/>
    <w:rsid w:val="005E6CF9"/>
    <w:rsid w:val="005E6D20"/>
    <w:rsid w:val="005E7005"/>
    <w:rsid w:val="005F00FF"/>
    <w:rsid w:val="005F0A62"/>
    <w:rsid w:val="005F0B9A"/>
    <w:rsid w:val="005F1070"/>
    <w:rsid w:val="005F26C8"/>
    <w:rsid w:val="005F29BA"/>
    <w:rsid w:val="005F3C5D"/>
    <w:rsid w:val="005F476C"/>
    <w:rsid w:val="005F5322"/>
    <w:rsid w:val="005F5402"/>
    <w:rsid w:val="006015D7"/>
    <w:rsid w:val="00603EC0"/>
    <w:rsid w:val="00604439"/>
    <w:rsid w:val="0060481D"/>
    <w:rsid w:val="00605310"/>
    <w:rsid w:val="006056CA"/>
    <w:rsid w:val="006058AD"/>
    <w:rsid w:val="006062D2"/>
    <w:rsid w:val="006063B3"/>
    <w:rsid w:val="00607CB6"/>
    <w:rsid w:val="0061022D"/>
    <w:rsid w:val="00610363"/>
    <w:rsid w:val="006138EB"/>
    <w:rsid w:val="006140EF"/>
    <w:rsid w:val="006157D4"/>
    <w:rsid w:val="00616BCE"/>
    <w:rsid w:val="006201EF"/>
    <w:rsid w:val="00620B29"/>
    <w:rsid w:val="00621923"/>
    <w:rsid w:val="00621E5D"/>
    <w:rsid w:val="0062205F"/>
    <w:rsid w:val="00622223"/>
    <w:rsid w:val="00622242"/>
    <w:rsid w:val="00622E77"/>
    <w:rsid w:val="0062365B"/>
    <w:rsid w:val="00626A0C"/>
    <w:rsid w:val="00630841"/>
    <w:rsid w:val="006309EF"/>
    <w:rsid w:val="00630E34"/>
    <w:rsid w:val="006312B6"/>
    <w:rsid w:val="00632716"/>
    <w:rsid w:val="00632D5E"/>
    <w:rsid w:val="00633500"/>
    <w:rsid w:val="00633632"/>
    <w:rsid w:val="0063401A"/>
    <w:rsid w:val="006349DD"/>
    <w:rsid w:val="0063573A"/>
    <w:rsid w:val="006369C9"/>
    <w:rsid w:val="006379C9"/>
    <w:rsid w:val="00637F1A"/>
    <w:rsid w:val="00640068"/>
    <w:rsid w:val="006409DA"/>
    <w:rsid w:val="0064108F"/>
    <w:rsid w:val="00642019"/>
    <w:rsid w:val="006426CD"/>
    <w:rsid w:val="00642FB7"/>
    <w:rsid w:val="00643F60"/>
    <w:rsid w:val="006442A9"/>
    <w:rsid w:val="00644F15"/>
    <w:rsid w:val="0064598C"/>
    <w:rsid w:val="00645C31"/>
    <w:rsid w:val="00645C7E"/>
    <w:rsid w:val="00646BD4"/>
    <w:rsid w:val="00647AD3"/>
    <w:rsid w:val="00647DF2"/>
    <w:rsid w:val="0065027C"/>
    <w:rsid w:val="00652404"/>
    <w:rsid w:val="006531AF"/>
    <w:rsid w:val="00654972"/>
    <w:rsid w:val="00654BA3"/>
    <w:rsid w:val="00655E9B"/>
    <w:rsid w:val="006564D7"/>
    <w:rsid w:val="006566A7"/>
    <w:rsid w:val="00656FF4"/>
    <w:rsid w:val="0065706B"/>
    <w:rsid w:val="00657C40"/>
    <w:rsid w:val="00660ADC"/>
    <w:rsid w:val="00661A5D"/>
    <w:rsid w:val="0066260C"/>
    <w:rsid w:val="0066464C"/>
    <w:rsid w:val="00664FD2"/>
    <w:rsid w:val="00665649"/>
    <w:rsid w:val="00665748"/>
    <w:rsid w:val="00667D13"/>
    <w:rsid w:val="006705C9"/>
    <w:rsid w:val="00671647"/>
    <w:rsid w:val="006716BD"/>
    <w:rsid w:val="00672CA9"/>
    <w:rsid w:val="00672EBB"/>
    <w:rsid w:val="00674507"/>
    <w:rsid w:val="00675606"/>
    <w:rsid w:val="00675607"/>
    <w:rsid w:val="0067735D"/>
    <w:rsid w:val="00677ED3"/>
    <w:rsid w:val="0068007A"/>
    <w:rsid w:val="00680289"/>
    <w:rsid w:val="006805F9"/>
    <w:rsid w:val="0068074D"/>
    <w:rsid w:val="006824DF"/>
    <w:rsid w:val="00682F29"/>
    <w:rsid w:val="00683A9D"/>
    <w:rsid w:val="00683B03"/>
    <w:rsid w:val="006847EC"/>
    <w:rsid w:val="00684A29"/>
    <w:rsid w:val="00684F99"/>
    <w:rsid w:val="00685BA9"/>
    <w:rsid w:val="00685BB0"/>
    <w:rsid w:val="0068675F"/>
    <w:rsid w:val="00687827"/>
    <w:rsid w:val="00690EC6"/>
    <w:rsid w:val="00691AEB"/>
    <w:rsid w:val="00691CD2"/>
    <w:rsid w:val="00692470"/>
    <w:rsid w:val="006940FD"/>
    <w:rsid w:val="0069474F"/>
    <w:rsid w:val="00694C2F"/>
    <w:rsid w:val="0069532B"/>
    <w:rsid w:val="00696F9C"/>
    <w:rsid w:val="006A03FA"/>
    <w:rsid w:val="006A0473"/>
    <w:rsid w:val="006A0511"/>
    <w:rsid w:val="006A0796"/>
    <w:rsid w:val="006A0A13"/>
    <w:rsid w:val="006A0ADE"/>
    <w:rsid w:val="006A2120"/>
    <w:rsid w:val="006A3111"/>
    <w:rsid w:val="006A7851"/>
    <w:rsid w:val="006B0EE8"/>
    <w:rsid w:val="006B1389"/>
    <w:rsid w:val="006B17DC"/>
    <w:rsid w:val="006B2E82"/>
    <w:rsid w:val="006B3131"/>
    <w:rsid w:val="006B39AC"/>
    <w:rsid w:val="006B4EDA"/>
    <w:rsid w:val="006B6D86"/>
    <w:rsid w:val="006B7050"/>
    <w:rsid w:val="006B7B3A"/>
    <w:rsid w:val="006C0DCC"/>
    <w:rsid w:val="006C1E00"/>
    <w:rsid w:val="006C271A"/>
    <w:rsid w:val="006C30A4"/>
    <w:rsid w:val="006C334A"/>
    <w:rsid w:val="006C3FAC"/>
    <w:rsid w:val="006C4582"/>
    <w:rsid w:val="006C4ED7"/>
    <w:rsid w:val="006C51CD"/>
    <w:rsid w:val="006C5A00"/>
    <w:rsid w:val="006C5EF7"/>
    <w:rsid w:val="006C6CCA"/>
    <w:rsid w:val="006C7572"/>
    <w:rsid w:val="006C788E"/>
    <w:rsid w:val="006C7EF1"/>
    <w:rsid w:val="006D11E8"/>
    <w:rsid w:val="006D154C"/>
    <w:rsid w:val="006D29DE"/>
    <w:rsid w:val="006D31CA"/>
    <w:rsid w:val="006D36AC"/>
    <w:rsid w:val="006D3FF4"/>
    <w:rsid w:val="006D51E6"/>
    <w:rsid w:val="006D6D60"/>
    <w:rsid w:val="006D730B"/>
    <w:rsid w:val="006D7339"/>
    <w:rsid w:val="006E08DD"/>
    <w:rsid w:val="006E0A0E"/>
    <w:rsid w:val="006E0B3D"/>
    <w:rsid w:val="006E10C2"/>
    <w:rsid w:val="006E120E"/>
    <w:rsid w:val="006E16E4"/>
    <w:rsid w:val="006E1FBA"/>
    <w:rsid w:val="006E2ACF"/>
    <w:rsid w:val="006E3640"/>
    <w:rsid w:val="006E37A7"/>
    <w:rsid w:val="006E3CF3"/>
    <w:rsid w:val="006E3DB0"/>
    <w:rsid w:val="006E4270"/>
    <w:rsid w:val="006E4D58"/>
    <w:rsid w:val="006E52B0"/>
    <w:rsid w:val="006E574F"/>
    <w:rsid w:val="006E712D"/>
    <w:rsid w:val="006F010E"/>
    <w:rsid w:val="006F1063"/>
    <w:rsid w:val="006F197B"/>
    <w:rsid w:val="006F325E"/>
    <w:rsid w:val="006F3EA7"/>
    <w:rsid w:val="006F4B04"/>
    <w:rsid w:val="006F575F"/>
    <w:rsid w:val="006F5B38"/>
    <w:rsid w:val="006F5FBB"/>
    <w:rsid w:val="006F74C2"/>
    <w:rsid w:val="0070070F"/>
    <w:rsid w:val="00700DE7"/>
    <w:rsid w:val="00701A07"/>
    <w:rsid w:val="00705203"/>
    <w:rsid w:val="00705C45"/>
    <w:rsid w:val="00705D4C"/>
    <w:rsid w:val="0070785A"/>
    <w:rsid w:val="007079D6"/>
    <w:rsid w:val="00710822"/>
    <w:rsid w:val="007117F1"/>
    <w:rsid w:val="00711FDB"/>
    <w:rsid w:val="00713D9D"/>
    <w:rsid w:val="00715116"/>
    <w:rsid w:val="007163D4"/>
    <w:rsid w:val="00716E5E"/>
    <w:rsid w:val="00716EF6"/>
    <w:rsid w:val="00716FD0"/>
    <w:rsid w:val="00720269"/>
    <w:rsid w:val="0072115F"/>
    <w:rsid w:val="007218B8"/>
    <w:rsid w:val="00722076"/>
    <w:rsid w:val="00722603"/>
    <w:rsid w:val="00722737"/>
    <w:rsid w:val="0072330C"/>
    <w:rsid w:val="0072514F"/>
    <w:rsid w:val="00725BE2"/>
    <w:rsid w:val="00725E9B"/>
    <w:rsid w:val="0072605C"/>
    <w:rsid w:val="0073029F"/>
    <w:rsid w:val="00730FD8"/>
    <w:rsid w:val="00734073"/>
    <w:rsid w:val="00734D70"/>
    <w:rsid w:val="00734F9D"/>
    <w:rsid w:val="00735146"/>
    <w:rsid w:val="0073624D"/>
    <w:rsid w:val="00736EA4"/>
    <w:rsid w:val="00737492"/>
    <w:rsid w:val="00740F97"/>
    <w:rsid w:val="0074157D"/>
    <w:rsid w:val="00741871"/>
    <w:rsid w:val="00741F78"/>
    <w:rsid w:val="0074204E"/>
    <w:rsid w:val="00742EF2"/>
    <w:rsid w:val="00743DE3"/>
    <w:rsid w:val="0074431F"/>
    <w:rsid w:val="00744591"/>
    <w:rsid w:val="00745DB3"/>
    <w:rsid w:val="00746E8C"/>
    <w:rsid w:val="007500A5"/>
    <w:rsid w:val="007505CE"/>
    <w:rsid w:val="007509A0"/>
    <w:rsid w:val="00750AFD"/>
    <w:rsid w:val="00750E1B"/>
    <w:rsid w:val="00752C87"/>
    <w:rsid w:val="0075412D"/>
    <w:rsid w:val="0075416F"/>
    <w:rsid w:val="00756368"/>
    <w:rsid w:val="007564ED"/>
    <w:rsid w:val="00756717"/>
    <w:rsid w:val="00756D8A"/>
    <w:rsid w:val="00756E2B"/>
    <w:rsid w:val="0075736F"/>
    <w:rsid w:val="0075789F"/>
    <w:rsid w:val="00760249"/>
    <w:rsid w:val="007602E4"/>
    <w:rsid w:val="00760955"/>
    <w:rsid w:val="00760F81"/>
    <w:rsid w:val="0076109E"/>
    <w:rsid w:val="0076182C"/>
    <w:rsid w:val="00762580"/>
    <w:rsid w:val="0076287F"/>
    <w:rsid w:val="00763544"/>
    <w:rsid w:val="007636D1"/>
    <w:rsid w:val="00763CBD"/>
    <w:rsid w:val="0076416F"/>
    <w:rsid w:val="007646B1"/>
    <w:rsid w:val="007650D2"/>
    <w:rsid w:val="00767BD5"/>
    <w:rsid w:val="00770464"/>
    <w:rsid w:val="00770754"/>
    <w:rsid w:val="00773748"/>
    <w:rsid w:val="007753AE"/>
    <w:rsid w:val="0077596D"/>
    <w:rsid w:val="007761DB"/>
    <w:rsid w:val="007765B3"/>
    <w:rsid w:val="007767F7"/>
    <w:rsid w:val="0077686A"/>
    <w:rsid w:val="007768EB"/>
    <w:rsid w:val="007809CB"/>
    <w:rsid w:val="007809DA"/>
    <w:rsid w:val="007812D4"/>
    <w:rsid w:val="00781E63"/>
    <w:rsid w:val="00782704"/>
    <w:rsid w:val="00783055"/>
    <w:rsid w:val="00783A84"/>
    <w:rsid w:val="00784749"/>
    <w:rsid w:val="007848E4"/>
    <w:rsid w:val="00784E4C"/>
    <w:rsid w:val="007851FF"/>
    <w:rsid w:val="00785213"/>
    <w:rsid w:val="00785F40"/>
    <w:rsid w:val="00786083"/>
    <w:rsid w:val="007860FA"/>
    <w:rsid w:val="00787C98"/>
    <w:rsid w:val="0079042D"/>
    <w:rsid w:val="0079051C"/>
    <w:rsid w:val="00791F62"/>
    <w:rsid w:val="00794017"/>
    <w:rsid w:val="00794BEB"/>
    <w:rsid w:val="00794D0F"/>
    <w:rsid w:val="00796E36"/>
    <w:rsid w:val="00796EDF"/>
    <w:rsid w:val="00797A34"/>
    <w:rsid w:val="00797B58"/>
    <w:rsid w:val="007A0EC4"/>
    <w:rsid w:val="007A1EF7"/>
    <w:rsid w:val="007A25B2"/>
    <w:rsid w:val="007A31BD"/>
    <w:rsid w:val="007A365D"/>
    <w:rsid w:val="007A3809"/>
    <w:rsid w:val="007A3853"/>
    <w:rsid w:val="007A38B0"/>
    <w:rsid w:val="007A638D"/>
    <w:rsid w:val="007B08DF"/>
    <w:rsid w:val="007B1932"/>
    <w:rsid w:val="007B234D"/>
    <w:rsid w:val="007B2543"/>
    <w:rsid w:val="007B322C"/>
    <w:rsid w:val="007B3D22"/>
    <w:rsid w:val="007B58E2"/>
    <w:rsid w:val="007B757A"/>
    <w:rsid w:val="007C012C"/>
    <w:rsid w:val="007C0304"/>
    <w:rsid w:val="007C0324"/>
    <w:rsid w:val="007C04C3"/>
    <w:rsid w:val="007C24C4"/>
    <w:rsid w:val="007C2D13"/>
    <w:rsid w:val="007C3031"/>
    <w:rsid w:val="007C3FF7"/>
    <w:rsid w:val="007C4588"/>
    <w:rsid w:val="007C59E6"/>
    <w:rsid w:val="007C5DFD"/>
    <w:rsid w:val="007C6B44"/>
    <w:rsid w:val="007C7D49"/>
    <w:rsid w:val="007D024D"/>
    <w:rsid w:val="007D07EA"/>
    <w:rsid w:val="007D4670"/>
    <w:rsid w:val="007D47E2"/>
    <w:rsid w:val="007D4ADF"/>
    <w:rsid w:val="007D4C4C"/>
    <w:rsid w:val="007D54FC"/>
    <w:rsid w:val="007D6289"/>
    <w:rsid w:val="007D6A09"/>
    <w:rsid w:val="007E0AF2"/>
    <w:rsid w:val="007E3B3F"/>
    <w:rsid w:val="007E4E80"/>
    <w:rsid w:val="007E547E"/>
    <w:rsid w:val="007E5D14"/>
    <w:rsid w:val="007E6E7D"/>
    <w:rsid w:val="007E7029"/>
    <w:rsid w:val="007E776E"/>
    <w:rsid w:val="007E77B0"/>
    <w:rsid w:val="007E7B7B"/>
    <w:rsid w:val="007E7FC1"/>
    <w:rsid w:val="007F01BC"/>
    <w:rsid w:val="007F0D46"/>
    <w:rsid w:val="007F131B"/>
    <w:rsid w:val="007F1E6E"/>
    <w:rsid w:val="007F3B5B"/>
    <w:rsid w:val="007F4156"/>
    <w:rsid w:val="007F4264"/>
    <w:rsid w:val="007F4265"/>
    <w:rsid w:val="007F59D1"/>
    <w:rsid w:val="007F5E81"/>
    <w:rsid w:val="007F77FE"/>
    <w:rsid w:val="00800061"/>
    <w:rsid w:val="008003D4"/>
    <w:rsid w:val="00801BDA"/>
    <w:rsid w:val="00801C10"/>
    <w:rsid w:val="00801E56"/>
    <w:rsid w:val="00801ECD"/>
    <w:rsid w:val="00803071"/>
    <w:rsid w:val="00804093"/>
    <w:rsid w:val="00804BFD"/>
    <w:rsid w:val="00805050"/>
    <w:rsid w:val="0080560C"/>
    <w:rsid w:val="008064EC"/>
    <w:rsid w:val="00807A6E"/>
    <w:rsid w:val="00810EBC"/>
    <w:rsid w:val="00811D3F"/>
    <w:rsid w:val="00813F6B"/>
    <w:rsid w:val="008146C1"/>
    <w:rsid w:val="00814EAE"/>
    <w:rsid w:val="0081761D"/>
    <w:rsid w:val="00817866"/>
    <w:rsid w:val="00817F4A"/>
    <w:rsid w:val="0082071C"/>
    <w:rsid w:val="0082079E"/>
    <w:rsid w:val="0082126A"/>
    <w:rsid w:val="008221F2"/>
    <w:rsid w:val="008222FA"/>
    <w:rsid w:val="00822E1B"/>
    <w:rsid w:val="008234E5"/>
    <w:rsid w:val="0082424F"/>
    <w:rsid w:val="008245BF"/>
    <w:rsid w:val="008245EE"/>
    <w:rsid w:val="00824C0C"/>
    <w:rsid w:val="0082541F"/>
    <w:rsid w:val="00825A54"/>
    <w:rsid w:val="00826091"/>
    <w:rsid w:val="00826967"/>
    <w:rsid w:val="008278D9"/>
    <w:rsid w:val="00827EB3"/>
    <w:rsid w:val="00830FB0"/>
    <w:rsid w:val="008317DE"/>
    <w:rsid w:val="008329EA"/>
    <w:rsid w:val="00835A28"/>
    <w:rsid w:val="00836203"/>
    <w:rsid w:val="00836388"/>
    <w:rsid w:val="00836822"/>
    <w:rsid w:val="008378EE"/>
    <w:rsid w:val="0084103A"/>
    <w:rsid w:val="008419FA"/>
    <w:rsid w:val="00841BC3"/>
    <w:rsid w:val="00841D3E"/>
    <w:rsid w:val="00842082"/>
    <w:rsid w:val="00842DD3"/>
    <w:rsid w:val="00843369"/>
    <w:rsid w:val="00843BF8"/>
    <w:rsid w:val="00843DB5"/>
    <w:rsid w:val="00843E20"/>
    <w:rsid w:val="00844251"/>
    <w:rsid w:val="00844C5B"/>
    <w:rsid w:val="008454E7"/>
    <w:rsid w:val="00847DB1"/>
    <w:rsid w:val="00851251"/>
    <w:rsid w:val="00853465"/>
    <w:rsid w:val="008549AD"/>
    <w:rsid w:val="00855F96"/>
    <w:rsid w:val="008567F8"/>
    <w:rsid w:val="00856EA1"/>
    <w:rsid w:val="008578EE"/>
    <w:rsid w:val="00860656"/>
    <w:rsid w:val="0086088E"/>
    <w:rsid w:val="008609A7"/>
    <w:rsid w:val="00860A06"/>
    <w:rsid w:val="0086345A"/>
    <w:rsid w:val="0086443E"/>
    <w:rsid w:val="00864EA1"/>
    <w:rsid w:val="00865C25"/>
    <w:rsid w:val="0087039B"/>
    <w:rsid w:val="00870A3C"/>
    <w:rsid w:val="00871A82"/>
    <w:rsid w:val="008726DA"/>
    <w:rsid w:val="00872D69"/>
    <w:rsid w:val="00873B00"/>
    <w:rsid w:val="0087473F"/>
    <w:rsid w:val="00874D29"/>
    <w:rsid w:val="0087521D"/>
    <w:rsid w:val="00876F74"/>
    <w:rsid w:val="00876FA2"/>
    <w:rsid w:val="00880438"/>
    <w:rsid w:val="00882C1C"/>
    <w:rsid w:val="00882DD5"/>
    <w:rsid w:val="00882E4F"/>
    <w:rsid w:val="0088379C"/>
    <w:rsid w:val="00883B8C"/>
    <w:rsid w:val="008849F8"/>
    <w:rsid w:val="00884DBD"/>
    <w:rsid w:val="00884F15"/>
    <w:rsid w:val="0088645B"/>
    <w:rsid w:val="00886D20"/>
    <w:rsid w:val="00887427"/>
    <w:rsid w:val="00887708"/>
    <w:rsid w:val="008878CC"/>
    <w:rsid w:val="0089010A"/>
    <w:rsid w:val="008908FD"/>
    <w:rsid w:val="00891350"/>
    <w:rsid w:val="00891D10"/>
    <w:rsid w:val="00891D56"/>
    <w:rsid w:val="00893130"/>
    <w:rsid w:val="0089338B"/>
    <w:rsid w:val="008949F4"/>
    <w:rsid w:val="00894FF8"/>
    <w:rsid w:val="008953CA"/>
    <w:rsid w:val="008A001B"/>
    <w:rsid w:val="008A0071"/>
    <w:rsid w:val="008A0FE7"/>
    <w:rsid w:val="008A1145"/>
    <w:rsid w:val="008A16F6"/>
    <w:rsid w:val="008A18BB"/>
    <w:rsid w:val="008A2A10"/>
    <w:rsid w:val="008A3090"/>
    <w:rsid w:val="008A42E5"/>
    <w:rsid w:val="008A4E37"/>
    <w:rsid w:val="008A5096"/>
    <w:rsid w:val="008A5755"/>
    <w:rsid w:val="008A5C9B"/>
    <w:rsid w:val="008A6398"/>
    <w:rsid w:val="008A6B0D"/>
    <w:rsid w:val="008A77BA"/>
    <w:rsid w:val="008A7947"/>
    <w:rsid w:val="008A7F1B"/>
    <w:rsid w:val="008B037D"/>
    <w:rsid w:val="008B0433"/>
    <w:rsid w:val="008B0C01"/>
    <w:rsid w:val="008B3882"/>
    <w:rsid w:val="008B461A"/>
    <w:rsid w:val="008B52B1"/>
    <w:rsid w:val="008B6450"/>
    <w:rsid w:val="008B6A49"/>
    <w:rsid w:val="008B7C88"/>
    <w:rsid w:val="008C28C7"/>
    <w:rsid w:val="008C30DF"/>
    <w:rsid w:val="008C5B92"/>
    <w:rsid w:val="008C77D8"/>
    <w:rsid w:val="008C7A18"/>
    <w:rsid w:val="008C7F24"/>
    <w:rsid w:val="008D0240"/>
    <w:rsid w:val="008D08D1"/>
    <w:rsid w:val="008D1588"/>
    <w:rsid w:val="008D17B0"/>
    <w:rsid w:val="008D1E55"/>
    <w:rsid w:val="008D3380"/>
    <w:rsid w:val="008D3E38"/>
    <w:rsid w:val="008D436B"/>
    <w:rsid w:val="008D486F"/>
    <w:rsid w:val="008D4876"/>
    <w:rsid w:val="008D48C5"/>
    <w:rsid w:val="008D515F"/>
    <w:rsid w:val="008D59A2"/>
    <w:rsid w:val="008D6D4B"/>
    <w:rsid w:val="008D75F0"/>
    <w:rsid w:val="008E0090"/>
    <w:rsid w:val="008E15B7"/>
    <w:rsid w:val="008E1A2D"/>
    <w:rsid w:val="008E2E8D"/>
    <w:rsid w:val="008E3760"/>
    <w:rsid w:val="008E3E88"/>
    <w:rsid w:val="008E50B2"/>
    <w:rsid w:val="008E59A2"/>
    <w:rsid w:val="008E63DC"/>
    <w:rsid w:val="008E691D"/>
    <w:rsid w:val="008E7929"/>
    <w:rsid w:val="008F0C24"/>
    <w:rsid w:val="008F0FB8"/>
    <w:rsid w:val="008F17C9"/>
    <w:rsid w:val="008F1854"/>
    <w:rsid w:val="008F2B16"/>
    <w:rsid w:val="008F325C"/>
    <w:rsid w:val="008F3FF1"/>
    <w:rsid w:val="008F4521"/>
    <w:rsid w:val="008F7596"/>
    <w:rsid w:val="00900B1E"/>
    <w:rsid w:val="00902ADD"/>
    <w:rsid w:val="009032CF"/>
    <w:rsid w:val="0090379B"/>
    <w:rsid w:val="00903F34"/>
    <w:rsid w:val="0090639F"/>
    <w:rsid w:val="00906AA0"/>
    <w:rsid w:val="00907D94"/>
    <w:rsid w:val="00911E7D"/>
    <w:rsid w:val="00911FA0"/>
    <w:rsid w:val="0091248C"/>
    <w:rsid w:val="00912FA2"/>
    <w:rsid w:val="0091377C"/>
    <w:rsid w:val="009139D1"/>
    <w:rsid w:val="00913C5D"/>
    <w:rsid w:val="00913DAC"/>
    <w:rsid w:val="009141AE"/>
    <w:rsid w:val="00914230"/>
    <w:rsid w:val="00915122"/>
    <w:rsid w:val="009153B1"/>
    <w:rsid w:val="0091567F"/>
    <w:rsid w:val="00916077"/>
    <w:rsid w:val="009167E6"/>
    <w:rsid w:val="00917FCE"/>
    <w:rsid w:val="0092058D"/>
    <w:rsid w:val="00920EB7"/>
    <w:rsid w:val="00922AD1"/>
    <w:rsid w:val="00922B5D"/>
    <w:rsid w:val="00922DBE"/>
    <w:rsid w:val="00923AA1"/>
    <w:rsid w:val="009259F4"/>
    <w:rsid w:val="00925C2D"/>
    <w:rsid w:val="00925E22"/>
    <w:rsid w:val="009265C7"/>
    <w:rsid w:val="0092668D"/>
    <w:rsid w:val="0092708B"/>
    <w:rsid w:val="0093046E"/>
    <w:rsid w:val="009306B1"/>
    <w:rsid w:val="00930CA8"/>
    <w:rsid w:val="00932423"/>
    <w:rsid w:val="00934400"/>
    <w:rsid w:val="00934412"/>
    <w:rsid w:val="00934893"/>
    <w:rsid w:val="00935C54"/>
    <w:rsid w:val="00935F36"/>
    <w:rsid w:val="00935FA4"/>
    <w:rsid w:val="009369B5"/>
    <w:rsid w:val="00936B9A"/>
    <w:rsid w:val="0093760D"/>
    <w:rsid w:val="009376F4"/>
    <w:rsid w:val="00937CD3"/>
    <w:rsid w:val="009403CC"/>
    <w:rsid w:val="00941577"/>
    <w:rsid w:val="009421F3"/>
    <w:rsid w:val="009424E0"/>
    <w:rsid w:val="00942FCC"/>
    <w:rsid w:val="00943532"/>
    <w:rsid w:val="00944D75"/>
    <w:rsid w:val="00944F65"/>
    <w:rsid w:val="00945FF7"/>
    <w:rsid w:val="00946A5F"/>
    <w:rsid w:val="0094720D"/>
    <w:rsid w:val="00950DB8"/>
    <w:rsid w:val="00951393"/>
    <w:rsid w:val="0095388A"/>
    <w:rsid w:val="0095539B"/>
    <w:rsid w:val="00956B7D"/>
    <w:rsid w:val="0095714F"/>
    <w:rsid w:val="0095741A"/>
    <w:rsid w:val="00957FE7"/>
    <w:rsid w:val="00960374"/>
    <w:rsid w:val="00960751"/>
    <w:rsid w:val="00961232"/>
    <w:rsid w:val="00962E9D"/>
    <w:rsid w:val="00963568"/>
    <w:rsid w:val="00963D09"/>
    <w:rsid w:val="0096465B"/>
    <w:rsid w:val="00966BDA"/>
    <w:rsid w:val="00967B3D"/>
    <w:rsid w:val="00967F29"/>
    <w:rsid w:val="00970601"/>
    <w:rsid w:val="009707AF"/>
    <w:rsid w:val="00970F87"/>
    <w:rsid w:val="009720D6"/>
    <w:rsid w:val="00972719"/>
    <w:rsid w:val="00973254"/>
    <w:rsid w:val="00973A84"/>
    <w:rsid w:val="00973E9D"/>
    <w:rsid w:val="00973FB4"/>
    <w:rsid w:val="00975B00"/>
    <w:rsid w:val="0097788E"/>
    <w:rsid w:val="00977A04"/>
    <w:rsid w:val="009800CF"/>
    <w:rsid w:val="00980610"/>
    <w:rsid w:val="009806E2"/>
    <w:rsid w:val="00980BEF"/>
    <w:rsid w:val="009811F6"/>
    <w:rsid w:val="00981BE5"/>
    <w:rsid w:val="00982F8C"/>
    <w:rsid w:val="00983CCA"/>
    <w:rsid w:val="00986B33"/>
    <w:rsid w:val="00986C46"/>
    <w:rsid w:val="0099046D"/>
    <w:rsid w:val="009911F6"/>
    <w:rsid w:val="00991461"/>
    <w:rsid w:val="00992671"/>
    <w:rsid w:val="009936A4"/>
    <w:rsid w:val="00993C1A"/>
    <w:rsid w:val="00994C7D"/>
    <w:rsid w:val="00996958"/>
    <w:rsid w:val="009974E4"/>
    <w:rsid w:val="00997DF3"/>
    <w:rsid w:val="009A02D3"/>
    <w:rsid w:val="009A0785"/>
    <w:rsid w:val="009A10AA"/>
    <w:rsid w:val="009A2829"/>
    <w:rsid w:val="009A2905"/>
    <w:rsid w:val="009A2E05"/>
    <w:rsid w:val="009A35DC"/>
    <w:rsid w:val="009A3A7C"/>
    <w:rsid w:val="009A3CB7"/>
    <w:rsid w:val="009A413C"/>
    <w:rsid w:val="009A49F8"/>
    <w:rsid w:val="009A61A6"/>
    <w:rsid w:val="009A6682"/>
    <w:rsid w:val="009A6934"/>
    <w:rsid w:val="009A72C4"/>
    <w:rsid w:val="009A7399"/>
    <w:rsid w:val="009A75E0"/>
    <w:rsid w:val="009B0BED"/>
    <w:rsid w:val="009B1375"/>
    <w:rsid w:val="009B1676"/>
    <w:rsid w:val="009B36B0"/>
    <w:rsid w:val="009B3EE4"/>
    <w:rsid w:val="009B4822"/>
    <w:rsid w:val="009B4F05"/>
    <w:rsid w:val="009B50A3"/>
    <w:rsid w:val="009B531A"/>
    <w:rsid w:val="009B595F"/>
    <w:rsid w:val="009B5C60"/>
    <w:rsid w:val="009B670B"/>
    <w:rsid w:val="009B692A"/>
    <w:rsid w:val="009B6950"/>
    <w:rsid w:val="009B6E16"/>
    <w:rsid w:val="009C02D3"/>
    <w:rsid w:val="009C0AD2"/>
    <w:rsid w:val="009C0BE5"/>
    <w:rsid w:val="009C1011"/>
    <w:rsid w:val="009C2262"/>
    <w:rsid w:val="009C259E"/>
    <w:rsid w:val="009C3113"/>
    <w:rsid w:val="009C3572"/>
    <w:rsid w:val="009C35C2"/>
    <w:rsid w:val="009C4ABB"/>
    <w:rsid w:val="009C4D60"/>
    <w:rsid w:val="009C51BA"/>
    <w:rsid w:val="009C520F"/>
    <w:rsid w:val="009C72D7"/>
    <w:rsid w:val="009D0859"/>
    <w:rsid w:val="009D0A41"/>
    <w:rsid w:val="009D0B2B"/>
    <w:rsid w:val="009D214F"/>
    <w:rsid w:val="009D322F"/>
    <w:rsid w:val="009D32EF"/>
    <w:rsid w:val="009D3A9D"/>
    <w:rsid w:val="009D67DE"/>
    <w:rsid w:val="009D70A1"/>
    <w:rsid w:val="009E02A4"/>
    <w:rsid w:val="009E16BC"/>
    <w:rsid w:val="009E3501"/>
    <w:rsid w:val="009E35B0"/>
    <w:rsid w:val="009E427C"/>
    <w:rsid w:val="009E48D4"/>
    <w:rsid w:val="009E4D0B"/>
    <w:rsid w:val="009E54DF"/>
    <w:rsid w:val="009E5D50"/>
    <w:rsid w:val="009E66C5"/>
    <w:rsid w:val="009E6AB2"/>
    <w:rsid w:val="009E7128"/>
    <w:rsid w:val="009F0C60"/>
    <w:rsid w:val="009F1CE1"/>
    <w:rsid w:val="009F2A24"/>
    <w:rsid w:val="009F30C8"/>
    <w:rsid w:val="009F3E32"/>
    <w:rsid w:val="009F4000"/>
    <w:rsid w:val="009F44AD"/>
    <w:rsid w:val="009F4B44"/>
    <w:rsid w:val="009F6222"/>
    <w:rsid w:val="009F6E1B"/>
    <w:rsid w:val="009F71D5"/>
    <w:rsid w:val="009F7625"/>
    <w:rsid w:val="00A00955"/>
    <w:rsid w:val="00A03A35"/>
    <w:rsid w:val="00A03B01"/>
    <w:rsid w:val="00A040AE"/>
    <w:rsid w:val="00A040E0"/>
    <w:rsid w:val="00A04358"/>
    <w:rsid w:val="00A0504E"/>
    <w:rsid w:val="00A0547B"/>
    <w:rsid w:val="00A05AA6"/>
    <w:rsid w:val="00A067BB"/>
    <w:rsid w:val="00A07E31"/>
    <w:rsid w:val="00A107E5"/>
    <w:rsid w:val="00A108E4"/>
    <w:rsid w:val="00A1141A"/>
    <w:rsid w:val="00A12674"/>
    <w:rsid w:val="00A12F3D"/>
    <w:rsid w:val="00A13342"/>
    <w:rsid w:val="00A14137"/>
    <w:rsid w:val="00A14441"/>
    <w:rsid w:val="00A1477E"/>
    <w:rsid w:val="00A152AB"/>
    <w:rsid w:val="00A157B2"/>
    <w:rsid w:val="00A15DEB"/>
    <w:rsid w:val="00A15F8A"/>
    <w:rsid w:val="00A167BD"/>
    <w:rsid w:val="00A16B74"/>
    <w:rsid w:val="00A20B94"/>
    <w:rsid w:val="00A216C4"/>
    <w:rsid w:val="00A22D4A"/>
    <w:rsid w:val="00A23883"/>
    <w:rsid w:val="00A23DAF"/>
    <w:rsid w:val="00A2467B"/>
    <w:rsid w:val="00A2473B"/>
    <w:rsid w:val="00A25029"/>
    <w:rsid w:val="00A25D52"/>
    <w:rsid w:val="00A27580"/>
    <w:rsid w:val="00A2770F"/>
    <w:rsid w:val="00A27853"/>
    <w:rsid w:val="00A27C3F"/>
    <w:rsid w:val="00A31462"/>
    <w:rsid w:val="00A32831"/>
    <w:rsid w:val="00A339AE"/>
    <w:rsid w:val="00A34E85"/>
    <w:rsid w:val="00A36532"/>
    <w:rsid w:val="00A3668E"/>
    <w:rsid w:val="00A3685C"/>
    <w:rsid w:val="00A36AF4"/>
    <w:rsid w:val="00A36C49"/>
    <w:rsid w:val="00A375D5"/>
    <w:rsid w:val="00A405AA"/>
    <w:rsid w:val="00A40646"/>
    <w:rsid w:val="00A41276"/>
    <w:rsid w:val="00A41493"/>
    <w:rsid w:val="00A428F5"/>
    <w:rsid w:val="00A44838"/>
    <w:rsid w:val="00A44B28"/>
    <w:rsid w:val="00A451E1"/>
    <w:rsid w:val="00A4599D"/>
    <w:rsid w:val="00A459A4"/>
    <w:rsid w:val="00A45DA9"/>
    <w:rsid w:val="00A46D4E"/>
    <w:rsid w:val="00A4710B"/>
    <w:rsid w:val="00A4751A"/>
    <w:rsid w:val="00A478F9"/>
    <w:rsid w:val="00A51E68"/>
    <w:rsid w:val="00A52488"/>
    <w:rsid w:val="00A5387F"/>
    <w:rsid w:val="00A53971"/>
    <w:rsid w:val="00A540F6"/>
    <w:rsid w:val="00A544F7"/>
    <w:rsid w:val="00A54D14"/>
    <w:rsid w:val="00A5577A"/>
    <w:rsid w:val="00A55D64"/>
    <w:rsid w:val="00A56A90"/>
    <w:rsid w:val="00A5716F"/>
    <w:rsid w:val="00A57B7E"/>
    <w:rsid w:val="00A6046B"/>
    <w:rsid w:val="00A61FD2"/>
    <w:rsid w:val="00A627CF"/>
    <w:rsid w:val="00A6397F"/>
    <w:rsid w:val="00A64285"/>
    <w:rsid w:val="00A64E60"/>
    <w:rsid w:val="00A64FEB"/>
    <w:rsid w:val="00A655C7"/>
    <w:rsid w:val="00A668BE"/>
    <w:rsid w:val="00A6697D"/>
    <w:rsid w:val="00A669FF"/>
    <w:rsid w:val="00A66E4E"/>
    <w:rsid w:val="00A675E0"/>
    <w:rsid w:val="00A70CC0"/>
    <w:rsid w:val="00A72418"/>
    <w:rsid w:val="00A72E6A"/>
    <w:rsid w:val="00A73088"/>
    <w:rsid w:val="00A73395"/>
    <w:rsid w:val="00A75761"/>
    <w:rsid w:val="00A75C97"/>
    <w:rsid w:val="00A75DA9"/>
    <w:rsid w:val="00A77AD7"/>
    <w:rsid w:val="00A80493"/>
    <w:rsid w:val="00A81354"/>
    <w:rsid w:val="00A827EB"/>
    <w:rsid w:val="00A83092"/>
    <w:rsid w:val="00A850EA"/>
    <w:rsid w:val="00A864B8"/>
    <w:rsid w:val="00A90314"/>
    <w:rsid w:val="00A90537"/>
    <w:rsid w:val="00A91FAF"/>
    <w:rsid w:val="00A93CE0"/>
    <w:rsid w:val="00A958A2"/>
    <w:rsid w:val="00AA0FC6"/>
    <w:rsid w:val="00AA17E6"/>
    <w:rsid w:val="00AA2828"/>
    <w:rsid w:val="00AA2971"/>
    <w:rsid w:val="00AA3A09"/>
    <w:rsid w:val="00AA4202"/>
    <w:rsid w:val="00AA58DA"/>
    <w:rsid w:val="00AA6553"/>
    <w:rsid w:val="00AA65A0"/>
    <w:rsid w:val="00AA6B07"/>
    <w:rsid w:val="00AA6BF0"/>
    <w:rsid w:val="00AA7624"/>
    <w:rsid w:val="00AB0BA2"/>
    <w:rsid w:val="00AB0D92"/>
    <w:rsid w:val="00AB1AB1"/>
    <w:rsid w:val="00AB1B82"/>
    <w:rsid w:val="00AB4AB8"/>
    <w:rsid w:val="00AB55AF"/>
    <w:rsid w:val="00AB584D"/>
    <w:rsid w:val="00AB6249"/>
    <w:rsid w:val="00AB683F"/>
    <w:rsid w:val="00AB725D"/>
    <w:rsid w:val="00AB7A59"/>
    <w:rsid w:val="00AB7F39"/>
    <w:rsid w:val="00AC15BE"/>
    <w:rsid w:val="00AC1A7F"/>
    <w:rsid w:val="00AC27F8"/>
    <w:rsid w:val="00AC2C80"/>
    <w:rsid w:val="00AC2CEC"/>
    <w:rsid w:val="00AC36C0"/>
    <w:rsid w:val="00AC40B8"/>
    <w:rsid w:val="00AC422B"/>
    <w:rsid w:val="00AC4CCB"/>
    <w:rsid w:val="00AC4EAE"/>
    <w:rsid w:val="00AC5098"/>
    <w:rsid w:val="00AC6C12"/>
    <w:rsid w:val="00AC762A"/>
    <w:rsid w:val="00AC7839"/>
    <w:rsid w:val="00AD0171"/>
    <w:rsid w:val="00AD138F"/>
    <w:rsid w:val="00AD1713"/>
    <w:rsid w:val="00AD1A45"/>
    <w:rsid w:val="00AD2259"/>
    <w:rsid w:val="00AD26F0"/>
    <w:rsid w:val="00AD2A32"/>
    <w:rsid w:val="00AD30AD"/>
    <w:rsid w:val="00AD4313"/>
    <w:rsid w:val="00AD4696"/>
    <w:rsid w:val="00AD481E"/>
    <w:rsid w:val="00AD544A"/>
    <w:rsid w:val="00AE13F3"/>
    <w:rsid w:val="00AE255E"/>
    <w:rsid w:val="00AE2A64"/>
    <w:rsid w:val="00AE31C3"/>
    <w:rsid w:val="00AE33C7"/>
    <w:rsid w:val="00AE3761"/>
    <w:rsid w:val="00AE445A"/>
    <w:rsid w:val="00AE56E4"/>
    <w:rsid w:val="00AE5F58"/>
    <w:rsid w:val="00AE603A"/>
    <w:rsid w:val="00AE6418"/>
    <w:rsid w:val="00AE7342"/>
    <w:rsid w:val="00AE769D"/>
    <w:rsid w:val="00AF40A7"/>
    <w:rsid w:val="00AF46C0"/>
    <w:rsid w:val="00AF4967"/>
    <w:rsid w:val="00AF4DC9"/>
    <w:rsid w:val="00AF5AAE"/>
    <w:rsid w:val="00AF6D89"/>
    <w:rsid w:val="00AF7022"/>
    <w:rsid w:val="00AF7080"/>
    <w:rsid w:val="00B02609"/>
    <w:rsid w:val="00B026C2"/>
    <w:rsid w:val="00B0302A"/>
    <w:rsid w:val="00B04CAA"/>
    <w:rsid w:val="00B05426"/>
    <w:rsid w:val="00B061C6"/>
    <w:rsid w:val="00B06F29"/>
    <w:rsid w:val="00B078C8"/>
    <w:rsid w:val="00B07CD9"/>
    <w:rsid w:val="00B07D58"/>
    <w:rsid w:val="00B1048A"/>
    <w:rsid w:val="00B10765"/>
    <w:rsid w:val="00B10CE3"/>
    <w:rsid w:val="00B11346"/>
    <w:rsid w:val="00B116F5"/>
    <w:rsid w:val="00B118EF"/>
    <w:rsid w:val="00B12993"/>
    <w:rsid w:val="00B13E62"/>
    <w:rsid w:val="00B14626"/>
    <w:rsid w:val="00B15BC9"/>
    <w:rsid w:val="00B168EA"/>
    <w:rsid w:val="00B16942"/>
    <w:rsid w:val="00B16AC4"/>
    <w:rsid w:val="00B20297"/>
    <w:rsid w:val="00B21D64"/>
    <w:rsid w:val="00B22A81"/>
    <w:rsid w:val="00B22E40"/>
    <w:rsid w:val="00B2306E"/>
    <w:rsid w:val="00B2495A"/>
    <w:rsid w:val="00B26988"/>
    <w:rsid w:val="00B27569"/>
    <w:rsid w:val="00B27ACB"/>
    <w:rsid w:val="00B3263E"/>
    <w:rsid w:val="00B33406"/>
    <w:rsid w:val="00B3390F"/>
    <w:rsid w:val="00B351CB"/>
    <w:rsid w:val="00B351FB"/>
    <w:rsid w:val="00B354AF"/>
    <w:rsid w:val="00B37112"/>
    <w:rsid w:val="00B37395"/>
    <w:rsid w:val="00B3747C"/>
    <w:rsid w:val="00B379B3"/>
    <w:rsid w:val="00B418CC"/>
    <w:rsid w:val="00B41A7A"/>
    <w:rsid w:val="00B41E46"/>
    <w:rsid w:val="00B4210B"/>
    <w:rsid w:val="00B43C0C"/>
    <w:rsid w:val="00B43E2F"/>
    <w:rsid w:val="00B458C4"/>
    <w:rsid w:val="00B45CDF"/>
    <w:rsid w:val="00B47566"/>
    <w:rsid w:val="00B479C9"/>
    <w:rsid w:val="00B506B6"/>
    <w:rsid w:val="00B5097A"/>
    <w:rsid w:val="00B50C23"/>
    <w:rsid w:val="00B52DC0"/>
    <w:rsid w:val="00B5311F"/>
    <w:rsid w:val="00B5356E"/>
    <w:rsid w:val="00B5410C"/>
    <w:rsid w:val="00B547B8"/>
    <w:rsid w:val="00B553F6"/>
    <w:rsid w:val="00B5558E"/>
    <w:rsid w:val="00B55607"/>
    <w:rsid w:val="00B558C9"/>
    <w:rsid w:val="00B56EAE"/>
    <w:rsid w:val="00B57CAB"/>
    <w:rsid w:val="00B57DB3"/>
    <w:rsid w:val="00B57E39"/>
    <w:rsid w:val="00B57E50"/>
    <w:rsid w:val="00B603DA"/>
    <w:rsid w:val="00B612DE"/>
    <w:rsid w:val="00B6135B"/>
    <w:rsid w:val="00B613F9"/>
    <w:rsid w:val="00B61F47"/>
    <w:rsid w:val="00B64EA9"/>
    <w:rsid w:val="00B653D8"/>
    <w:rsid w:val="00B65C17"/>
    <w:rsid w:val="00B6618C"/>
    <w:rsid w:val="00B6656F"/>
    <w:rsid w:val="00B670AB"/>
    <w:rsid w:val="00B6714D"/>
    <w:rsid w:val="00B6775A"/>
    <w:rsid w:val="00B70E3E"/>
    <w:rsid w:val="00B723B2"/>
    <w:rsid w:val="00B75D8E"/>
    <w:rsid w:val="00B75DED"/>
    <w:rsid w:val="00B75F2E"/>
    <w:rsid w:val="00B76397"/>
    <w:rsid w:val="00B7739A"/>
    <w:rsid w:val="00B80161"/>
    <w:rsid w:val="00B80715"/>
    <w:rsid w:val="00B81DE8"/>
    <w:rsid w:val="00B839CB"/>
    <w:rsid w:val="00B84C46"/>
    <w:rsid w:val="00B85EE0"/>
    <w:rsid w:val="00B86D22"/>
    <w:rsid w:val="00B86DF2"/>
    <w:rsid w:val="00B87D7E"/>
    <w:rsid w:val="00B91E59"/>
    <w:rsid w:val="00B92AA7"/>
    <w:rsid w:val="00B93662"/>
    <w:rsid w:val="00B93A29"/>
    <w:rsid w:val="00B93AD6"/>
    <w:rsid w:val="00B951A5"/>
    <w:rsid w:val="00B95B87"/>
    <w:rsid w:val="00B974AC"/>
    <w:rsid w:val="00B9793F"/>
    <w:rsid w:val="00BA0834"/>
    <w:rsid w:val="00BA0EEA"/>
    <w:rsid w:val="00BA113A"/>
    <w:rsid w:val="00BA137A"/>
    <w:rsid w:val="00BA3AD8"/>
    <w:rsid w:val="00BA3CB3"/>
    <w:rsid w:val="00BA438B"/>
    <w:rsid w:val="00BA501A"/>
    <w:rsid w:val="00BA5033"/>
    <w:rsid w:val="00BA523F"/>
    <w:rsid w:val="00BB21FB"/>
    <w:rsid w:val="00BB2F40"/>
    <w:rsid w:val="00BB4292"/>
    <w:rsid w:val="00BB5F90"/>
    <w:rsid w:val="00BB6D51"/>
    <w:rsid w:val="00BB7C7D"/>
    <w:rsid w:val="00BC062D"/>
    <w:rsid w:val="00BC095E"/>
    <w:rsid w:val="00BC159C"/>
    <w:rsid w:val="00BC2B65"/>
    <w:rsid w:val="00BC31EB"/>
    <w:rsid w:val="00BC3617"/>
    <w:rsid w:val="00BC3750"/>
    <w:rsid w:val="00BC46FA"/>
    <w:rsid w:val="00BC4950"/>
    <w:rsid w:val="00BC4B55"/>
    <w:rsid w:val="00BC4F4D"/>
    <w:rsid w:val="00BC5477"/>
    <w:rsid w:val="00BC65D5"/>
    <w:rsid w:val="00BC7D3B"/>
    <w:rsid w:val="00BD050B"/>
    <w:rsid w:val="00BD1650"/>
    <w:rsid w:val="00BD196B"/>
    <w:rsid w:val="00BD1C19"/>
    <w:rsid w:val="00BD3A5A"/>
    <w:rsid w:val="00BD4B77"/>
    <w:rsid w:val="00BD5667"/>
    <w:rsid w:val="00BD6034"/>
    <w:rsid w:val="00BD6362"/>
    <w:rsid w:val="00BD66E1"/>
    <w:rsid w:val="00BD71BD"/>
    <w:rsid w:val="00BD7E68"/>
    <w:rsid w:val="00BE0653"/>
    <w:rsid w:val="00BE07C9"/>
    <w:rsid w:val="00BE241F"/>
    <w:rsid w:val="00BE2CFA"/>
    <w:rsid w:val="00BE30E6"/>
    <w:rsid w:val="00BE3291"/>
    <w:rsid w:val="00BE332E"/>
    <w:rsid w:val="00BE3A65"/>
    <w:rsid w:val="00BE4071"/>
    <w:rsid w:val="00BE48BF"/>
    <w:rsid w:val="00BE6274"/>
    <w:rsid w:val="00BE78AE"/>
    <w:rsid w:val="00BE7ABA"/>
    <w:rsid w:val="00BE7C97"/>
    <w:rsid w:val="00BF043C"/>
    <w:rsid w:val="00BF0EFA"/>
    <w:rsid w:val="00BF1ABD"/>
    <w:rsid w:val="00BF1C6C"/>
    <w:rsid w:val="00BF2D37"/>
    <w:rsid w:val="00BF3746"/>
    <w:rsid w:val="00BF3BC2"/>
    <w:rsid w:val="00BF576D"/>
    <w:rsid w:val="00BF6198"/>
    <w:rsid w:val="00BF7962"/>
    <w:rsid w:val="00BF7B98"/>
    <w:rsid w:val="00C02215"/>
    <w:rsid w:val="00C0270C"/>
    <w:rsid w:val="00C02DB0"/>
    <w:rsid w:val="00C030BC"/>
    <w:rsid w:val="00C03B11"/>
    <w:rsid w:val="00C04554"/>
    <w:rsid w:val="00C05CDA"/>
    <w:rsid w:val="00C06012"/>
    <w:rsid w:val="00C06082"/>
    <w:rsid w:val="00C062B5"/>
    <w:rsid w:val="00C065E7"/>
    <w:rsid w:val="00C0690B"/>
    <w:rsid w:val="00C06D40"/>
    <w:rsid w:val="00C07908"/>
    <w:rsid w:val="00C07CE3"/>
    <w:rsid w:val="00C117FD"/>
    <w:rsid w:val="00C12BD9"/>
    <w:rsid w:val="00C1349A"/>
    <w:rsid w:val="00C13F6F"/>
    <w:rsid w:val="00C1570A"/>
    <w:rsid w:val="00C17889"/>
    <w:rsid w:val="00C20B27"/>
    <w:rsid w:val="00C21502"/>
    <w:rsid w:val="00C21B4C"/>
    <w:rsid w:val="00C2205A"/>
    <w:rsid w:val="00C220BF"/>
    <w:rsid w:val="00C22209"/>
    <w:rsid w:val="00C23EEA"/>
    <w:rsid w:val="00C24040"/>
    <w:rsid w:val="00C24752"/>
    <w:rsid w:val="00C24F0C"/>
    <w:rsid w:val="00C260F1"/>
    <w:rsid w:val="00C26CEA"/>
    <w:rsid w:val="00C26F1F"/>
    <w:rsid w:val="00C27747"/>
    <w:rsid w:val="00C27E79"/>
    <w:rsid w:val="00C316A5"/>
    <w:rsid w:val="00C3201C"/>
    <w:rsid w:val="00C32342"/>
    <w:rsid w:val="00C339AE"/>
    <w:rsid w:val="00C33C00"/>
    <w:rsid w:val="00C35193"/>
    <w:rsid w:val="00C36C34"/>
    <w:rsid w:val="00C36DC0"/>
    <w:rsid w:val="00C37536"/>
    <w:rsid w:val="00C376B1"/>
    <w:rsid w:val="00C40307"/>
    <w:rsid w:val="00C404A0"/>
    <w:rsid w:val="00C408DC"/>
    <w:rsid w:val="00C40CCF"/>
    <w:rsid w:val="00C41D8E"/>
    <w:rsid w:val="00C4289E"/>
    <w:rsid w:val="00C4292B"/>
    <w:rsid w:val="00C4305F"/>
    <w:rsid w:val="00C430CD"/>
    <w:rsid w:val="00C44FF5"/>
    <w:rsid w:val="00C45893"/>
    <w:rsid w:val="00C45BDF"/>
    <w:rsid w:val="00C45E71"/>
    <w:rsid w:val="00C46A5B"/>
    <w:rsid w:val="00C51FFD"/>
    <w:rsid w:val="00C52208"/>
    <w:rsid w:val="00C5383E"/>
    <w:rsid w:val="00C54691"/>
    <w:rsid w:val="00C564CD"/>
    <w:rsid w:val="00C607A6"/>
    <w:rsid w:val="00C609A6"/>
    <w:rsid w:val="00C612B2"/>
    <w:rsid w:val="00C61316"/>
    <w:rsid w:val="00C61ABE"/>
    <w:rsid w:val="00C62AE6"/>
    <w:rsid w:val="00C62B46"/>
    <w:rsid w:val="00C64113"/>
    <w:rsid w:val="00C642AA"/>
    <w:rsid w:val="00C660A7"/>
    <w:rsid w:val="00C66925"/>
    <w:rsid w:val="00C67AED"/>
    <w:rsid w:val="00C70B4B"/>
    <w:rsid w:val="00C71689"/>
    <w:rsid w:val="00C7279D"/>
    <w:rsid w:val="00C75253"/>
    <w:rsid w:val="00C7545F"/>
    <w:rsid w:val="00C755EA"/>
    <w:rsid w:val="00C75B89"/>
    <w:rsid w:val="00C763AD"/>
    <w:rsid w:val="00C766D4"/>
    <w:rsid w:val="00C7686D"/>
    <w:rsid w:val="00C77B2A"/>
    <w:rsid w:val="00C77C44"/>
    <w:rsid w:val="00C80F6E"/>
    <w:rsid w:val="00C825E0"/>
    <w:rsid w:val="00C82D94"/>
    <w:rsid w:val="00C85524"/>
    <w:rsid w:val="00C877A3"/>
    <w:rsid w:val="00C9270B"/>
    <w:rsid w:val="00C92C0D"/>
    <w:rsid w:val="00C93141"/>
    <w:rsid w:val="00C93178"/>
    <w:rsid w:val="00C93551"/>
    <w:rsid w:val="00C93B71"/>
    <w:rsid w:val="00C93C68"/>
    <w:rsid w:val="00C942B1"/>
    <w:rsid w:val="00C947BA"/>
    <w:rsid w:val="00C94CFC"/>
    <w:rsid w:val="00C95BEE"/>
    <w:rsid w:val="00C95D01"/>
    <w:rsid w:val="00C966D7"/>
    <w:rsid w:val="00C97DD7"/>
    <w:rsid w:val="00C97FB8"/>
    <w:rsid w:val="00CA0BD0"/>
    <w:rsid w:val="00CA1E9A"/>
    <w:rsid w:val="00CA23B7"/>
    <w:rsid w:val="00CA274E"/>
    <w:rsid w:val="00CA34D4"/>
    <w:rsid w:val="00CA4D5C"/>
    <w:rsid w:val="00CA5340"/>
    <w:rsid w:val="00CA7AD4"/>
    <w:rsid w:val="00CB01E2"/>
    <w:rsid w:val="00CB20A9"/>
    <w:rsid w:val="00CB27EB"/>
    <w:rsid w:val="00CB2C27"/>
    <w:rsid w:val="00CB3B23"/>
    <w:rsid w:val="00CB4326"/>
    <w:rsid w:val="00CB646C"/>
    <w:rsid w:val="00CB669E"/>
    <w:rsid w:val="00CC189F"/>
    <w:rsid w:val="00CC2B3E"/>
    <w:rsid w:val="00CC37A1"/>
    <w:rsid w:val="00CC3C7A"/>
    <w:rsid w:val="00CC44E6"/>
    <w:rsid w:val="00CC460A"/>
    <w:rsid w:val="00CC4AB2"/>
    <w:rsid w:val="00CC510A"/>
    <w:rsid w:val="00CC510B"/>
    <w:rsid w:val="00CC518F"/>
    <w:rsid w:val="00CC5A7E"/>
    <w:rsid w:val="00CC6714"/>
    <w:rsid w:val="00CC7936"/>
    <w:rsid w:val="00CC79B5"/>
    <w:rsid w:val="00CC7A06"/>
    <w:rsid w:val="00CC7BF1"/>
    <w:rsid w:val="00CC7DE4"/>
    <w:rsid w:val="00CD06B0"/>
    <w:rsid w:val="00CD06B7"/>
    <w:rsid w:val="00CD0C9E"/>
    <w:rsid w:val="00CD170F"/>
    <w:rsid w:val="00CD2D8C"/>
    <w:rsid w:val="00CD4A54"/>
    <w:rsid w:val="00CD4FDD"/>
    <w:rsid w:val="00CD57A8"/>
    <w:rsid w:val="00CD5FC2"/>
    <w:rsid w:val="00CE09AB"/>
    <w:rsid w:val="00CE09AF"/>
    <w:rsid w:val="00CE0E4F"/>
    <w:rsid w:val="00CE10C2"/>
    <w:rsid w:val="00CE42F8"/>
    <w:rsid w:val="00CE4CD0"/>
    <w:rsid w:val="00CE4DC4"/>
    <w:rsid w:val="00CE52C6"/>
    <w:rsid w:val="00CE75F0"/>
    <w:rsid w:val="00CF0EB7"/>
    <w:rsid w:val="00CF2BA9"/>
    <w:rsid w:val="00CF51FC"/>
    <w:rsid w:val="00CF562D"/>
    <w:rsid w:val="00CF588E"/>
    <w:rsid w:val="00CF633F"/>
    <w:rsid w:val="00CF773C"/>
    <w:rsid w:val="00CF79CE"/>
    <w:rsid w:val="00D00C38"/>
    <w:rsid w:val="00D011AD"/>
    <w:rsid w:val="00D014A4"/>
    <w:rsid w:val="00D02640"/>
    <w:rsid w:val="00D026D1"/>
    <w:rsid w:val="00D02F6E"/>
    <w:rsid w:val="00D034B6"/>
    <w:rsid w:val="00D034BA"/>
    <w:rsid w:val="00D035B2"/>
    <w:rsid w:val="00D03BB1"/>
    <w:rsid w:val="00D03D46"/>
    <w:rsid w:val="00D04AD7"/>
    <w:rsid w:val="00D05FD0"/>
    <w:rsid w:val="00D06652"/>
    <w:rsid w:val="00D06701"/>
    <w:rsid w:val="00D10DF7"/>
    <w:rsid w:val="00D11CC0"/>
    <w:rsid w:val="00D135D9"/>
    <w:rsid w:val="00D14B5B"/>
    <w:rsid w:val="00D15AF4"/>
    <w:rsid w:val="00D161BD"/>
    <w:rsid w:val="00D1664F"/>
    <w:rsid w:val="00D16E1F"/>
    <w:rsid w:val="00D176BF"/>
    <w:rsid w:val="00D200E6"/>
    <w:rsid w:val="00D203BF"/>
    <w:rsid w:val="00D205D6"/>
    <w:rsid w:val="00D207A8"/>
    <w:rsid w:val="00D208F5"/>
    <w:rsid w:val="00D21387"/>
    <w:rsid w:val="00D21C62"/>
    <w:rsid w:val="00D21E0F"/>
    <w:rsid w:val="00D225D4"/>
    <w:rsid w:val="00D23B59"/>
    <w:rsid w:val="00D2478A"/>
    <w:rsid w:val="00D24C13"/>
    <w:rsid w:val="00D24E05"/>
    <w:rsid w:val="00D24ED0"/>
    <w:rsid w:val="00D26238"/>
    <w:rsid w:val="00D26D88"/>
    <w:rsid w:val="00D27437"/>
    <w:rsid w:val="00D27CC8"/>
    <w:rsid w:val="00D30CC7"/>
    <w:rsid w:val="00D3109C"/>
    <w:rsid w:val="00D31BE3"/>
    <w:rsid w:val="00D31C40"/>
    <w:rsid w:val="00D32168"/>
    <w:rsid w:val="00D32741"/>
    <w:rsid w:val="00D3275A"/>
    <w:rsid w:val="00D33516"/>
    <w:rsid w:val="00D33648"/>
    <w:rsid w:val="00D34321"/>
    <w:rsid w:val="00D34406"/>
    <w:rsid w:val="00D344BC"/>
    <w:rsid w:val="00D34993"/>
    <w:rsid w:val="00D34EE9"/>
    <w:rsid w:val="00D35CFE"/>
    <w:rsid w:val="00D3628F"/>
    <w:rsid w:val="00D36970"/>
    <w:rsid w:val="00D41154"/>
    <w:rsid w:val="00D4157C"/>
    <w:rsid w:val="00D421C9"/>
    <w:rsid w:val="00D435A3"/>
    <w:rsid w:val="00D446FF"/>
    <w:rsid w:val="00D44E8B"/>
    <w:rsid w:val="00D451D3"/>
    <w:rsid w:val="00D456F9"/>
    <w:rsid w:val="00D4574A"/>
    <w:rsid w:val="00D461A1"/>
    <w:rsid w:val="00D50988"/>
    <w:rsid w:val="00D510C1"/>
    <w:rsid w:val="00D511FA"/>
    <w:rsid w:val="00D514A0"/>
    <w:rsid w:val="00D51A30"/>
    <w:rsid w:val="00D52870"/>
    <w:rsid w:val="00D539F6"/>
    <w:rsid w:val="00D54492"/>
    <w:rsid w:val="00D54C3A"/>
    <w:rsid w:val="00D54C63"/>
    <w:rsid w:val="00D54F5B"/>
    <w:rsid w:val="00D55CA4"/>
    <w:rsid w:val="00D62D24"/>
    <w:rsid w:val="00D64297"/>
    <w:rsid w:val="00D6435C"/>
    <w:rsid w:val="00D644D2"/>
    <w:rsid w:val="00D64CE3"/>
    <w:rsid w:val="00D65839"/>
    <w:rsid w:val="00D67642"/>
    <w:rsid w:val="00D67854"/>
    <w:rsid w:val="00D7011D"/>
    <w:rsid w:val="00D70EB3"/>
    <w:rsid w:val="00D721B9"/>
    <w:rsid w:val="00D74E38"/>
    <w:rsid w:val="00D75293"/>
    <w:rsid w:val="00D755F0"/>
    <w:rsid w:val="00D75AA8"/>
    <w:rsid w:val="00D765AA"/>
    <w:rsid w:val="00D80602"/>
    <w:rsid w:val="00D80F65"/>
    <w:rsid w:val="00D8211A"/>
    <w:rsid w:val="00D83059"/>
    <w:rsid w:val="00D8335C"/>
    <w:rsid w:val="00D83486"/>
    <w:rsid w:val="00D8394B"/>
    <w:rsid w:val="00D84741"/>
    <w:rsid w:val="00D84786"/>
    <w:rsid w:val="00D84B02"/>
    <w:rsid w:val="00D84B2D"/>
    <w:rsid w:val="00D84DAA"/>
    <w:rsid w:val="00D850CA"/>
    <w:rsid w:val="00D87103"/>
    <w:rsid w:val="00D877AB"/>
    <w:rsid w:val="00D879B4"/>
    <w:rsid w:val="00D9034F"/>
    <w:rsid w:val="00D90B3B"/>
    <w:rsid w:val="00D91C22"/>
    <w:rsid w:val="00D92C1B"/>
    <w:rsid w:val="00D92D6A"/>
    <w:rsid w:val="00D932B8"/>
    <w:rsid w:val="00D93EDA"/>
    <w:rsid w:val="00D957AB"/>
    <w:rsid w:val="00D96399"/>
    <w:rsid w:val="00D97C66"/>
    <w:rsid w:val="00DA0BEE"/>
    <w:rsid w:val="00DA0BF3"/>
    <w:rsid w:val="00DA0DFE"/>
    <w:rsid w:val="00DA1133"/>
    <w:rsid w:val="00DA138A"/>
    <w:rsid w:val="00DA1B4D"/>
    <w:rsid w:val="00DA3076"/>
    <w:rsid w:val="00DA323E"/>
    <w:rsid w:val="00DA45F0"/>
    <w:rsid w:val="00DA4CBA"/>
    <w:rsid w:val="00DA51F9"/>
    <w:rsid w:val="00DA52FE"/>
    <w:rsid w:val="00DA634E"/>
    <w:rsid w:val="00DA70B9"/>
    <w:rsid w:val="00DA750F"/>
    <w:rsid w:val="00DB2702"/>
    <w:rsid w:val="00DB3CCC"/>
    <w:rsid w:val="00DB44F8"/>
    <w:rsid w:val="00DB4F74"/>
    <w:rsid w:val="00DB7A71"/>
    <w:rsid w:val="00DB7B50"/>
    <w:rsid w:val="00DC06B8"/>
    <w:rsid w:val="00DC0BD0"/>
    <w:rsid w:val="00DC15F0"/>
    <w:rsid w:val="00DC2162"/>
    <w:rsid w:val="00DC2657"/>
    <w:rsid w:val="00DC3091"/>
    <w:rsid w:val="00DC3661"/>
    <w:rsid w:val="00DD00E8"/>
    <w:rsid w:val="00DD1496"/>
    <w:rsid w:val="00DD31EC"/>
    <w:rsid w:val="00DD3212"/>
    <w:rsid w:val="00DD4F05"/>
    <w:rsid w:val="00DD5949"/>
    <w:rsid w:val="00DD6B40"/>
    <w:rsid w:val="00DD7282"/>
    <w:rsid w:val="00DE2831"/>
    <w:rsid w:val="00DE2AD6"/>
    <w:rsid w:val="00DE2EBB"/>
    <w:rsid w:val="00DE3430"/>
    <w:rsid w:val="00DE363E"/>
    <w:rsid w:val="00DE476D"/>
    <w:rsid w:val="00DE4852"/>
    <w:rsid w:val="00DE5ECC"/>
    <w:rsid w:val="00DF1B78"/>
    <w:rsid w:val="00DF1E7E"/>
    <w:rsid w:val="00DF2417"/>
    <w:rsid w:val="00DF2AAA"/>
    <w:rsid w:val="00DF380A"/>
    <w:rsid w:val="00DF426D"/>
    <w:rsid w:val="00DF543D"/>
    <w:rsid w:val="00DF649B"/>
    <w:rsid w:val="00DF75DA"/>
    <w:rsid w:val="00E012B9"/>
    <w:rsid w:val="00E017FC"/>
    <w:rsid w:val="00E03463"/>
    <w:rsid w:val="00E044AF"/>
    <w:rsid w:val="00E045F3"/>
    <w:rsid w:val="00E05008"/>
    <w:rsid w:val="00E067FA"/>
    <w:rsid w:val="00E06EE9"/>
    <w:rsid w:val="00E077CF"/>
    <w:rsid w:val="00E07D7F"/>
    <w:rsid w:val="00E104C3"/>
    <w:rsid w:val="00E10A18"/>
    <w:rsid w:val="00E10B0A"/>
    <w:rsid w:val="00E1139B"/>
    <w:rsid w:val="00E11722"/>
    <w:rsid w:val="00E11B4C"/>
    <w:rsid w:val="00E139CA"/>
    <w:rsid w:val="00E13BDB"/>
    <w:rsid w:val="00E15A07"/>
    <w:rsid w:val="00E16313"/>
    <w:rsid w:val="00E16D23"/>
    <w:rsid w:val="00E17D10"/>
    <w:rsid w:val="00E20159"/>
    <w:rsid w:val="00E20443"/>
    <w:rsid w:val="00E20636"/>
    <w:rsid w:val="00E20C9F"/>
    <w:rsid w:val="00E20F54"/>
    <w:rsid w:val="00E21567"/>
    <w:rsid w:val="00E216C1"/>
    <w:rsid w:val="00E2182D"/>
    <w:rsid w:val="00E2447D"/>
    <w:rsid w:val="00E248EC"/>
    <w:rsid w:val="00E24B43"/>
    <w:rsid w:val="00E25F1E"/>
    <w:rsid w:val="00E26780"/>
    <w:rsid w:val="00E26D49"/>
    <w:rsid w:val="00E27631"/>
    <w:rsid w:val="00E276A5"/>
    <w:rsid w:val="00E276D0"/>
    <w:rsid w:val="00E31D49"/>
    <w:rsid w:val="00E33C38"/>
    <w:rsid w:val="00E33D98"/>
    <w:rsid w:val="00E35152"/>
    <w:rsid w:val="00E3554B"/>
    <w:rsid w:val="00E35FF1"/>
    <w:rsid w:val="00E363E6"/>
    <w:rsid w:val="00E3676C"/>
    <w:rsid w:val="00E36D6D"/>
    <w:rsid w:val="00E370D9"/>
    <w:rsid w:val="00E40AD0"/>
    <w:rsid w:val="00E40E62"/>
    <w:rsid w:val="00E414D0"/>
    <w:rsid w:val="00E423F9"/>
    <w:rsid w:val="00E432CD"/>
    <w:rsid w:val="00E43F4C"/>
    <w:rsid w:val="00E442E1"/>
    <w:rsid w:val="00E44B71"/>
    <w:rsid w:val="00E45F4B"/>
    <w:rsid w:val="00E469B5"/>
    <w:rsid w:val="00E469BC"/>
    <w:rsid w:val="00E46D38"/>
    <w:rsid w:val="00E46E61"/>
    <w:rsid w:val="00E46E98"/>
    <w:rsid w:val="00E47F69"/>
    <w:rsid w:val="00E505F9"/>
    <w:rsid w:val="00E5087A"/>
    <w:rsid w:val="00E510E0"/>
    <w:rsid w:val="00E51E46"/>
    <w:rsid w:val="00E54955"/>
    <w:rsid w:val="00E5569C"/>
    <w:rsid w:val="00E56FBC"/>
    <w:rsid w:val="00E57655"/>
    <w:rsid w:val="00E57B6B"/>
    <w:rsid w:val="00E60093"/>
    <w:rsid w:val="00E611DB"/>
    <w:rsid w:val="00E61271"/>
    <w:rsid w:val="00E616DB"/>
    <w:rsid w:val="00E61A4C"/>
    <w:rsid w:val="00E61BE1"/>
    <w:rsid w:val="00E62886"/>
    <w:rsid w:val="00E62F7C"/>
    <w:rsid w:val="00E63433"/>
    <w:rsid w:val="00E6535F"/>
    <w:rsid w:val="00E65F3E"/>
    <w:rsid w:val="00E660DE"/>
    <w:rsid w:val="00E661CD"/>
    <w:rsid w:val="00E66275"/>
    <w:rsid w:val="00E667FF"/>
    <w:rsid w:val="00E6688F"/>
    <w:rsid w:val="00E66E86"/>
    <w:rsid w:val="00E6743A"/>
    <w:rsid w:val="00E67DDC"/>
    <w:rsid w:val="00E70018"/>
    <w:rsid w:val="00E70359"/>
    <w:rsid w:val="00E707D9"/>
    <w:rsid w:val="00E70E52"/>
    <w:rsid w:val="00E712A5"/>
    <w:rsid w:val="00E71E74"/>
    <w:rsid w:val="00E71F9F"/>
    <w:rsid w:val="00E73044"/>
    <w:rsid w:val="00E73657"/>
    <w:rsid w:val="00E748A7"/>
    <w:rsid w:val="00E751DE"/>
    <w:rsid w:val="00E756A8"/>
    <w:rsid w:val="00E75C7F"/>
    <w:rsid w:val="00E767FF"/>
    <w:rsid w:val="00E77ABA"/>
    <w:rsid w:val="00E77E1A"/>
    <w:rsid w:val="00E82086"/>
    <w:rsid w:val="00E829DB"/>
    <w:rsid w:val="00E834CB"/>
    <w:rsid w:val="00E84A52"/>
    <w:rsid w:val="00E85C11"/>
    <w:rsid w:val="00E874F2"/>
    <w:rsid w:val="00E87E5F"/>
    <w:rsid w:val="00E90DB8"/>
    <w:rsid w:val="00E9195D"/>
    <w:rsid w:val="00E92F64"/>
    <w:rsid w:val="00E93152"/>
    <w:rsid w:val="00E9522D"/>
    <w:rsid w:val="00E9562D"/>
    <w:rsid w:val="00E97407"/>
    <w:rsid w:val="00E97EBA"/>
    <w:rsid w:val="00EA0B86"/>
    <w:rsid w:val="00EA14D4"/>
    <w:rsid w:val="00EA2F76"/>
    <w:rsid w:val="00EA3EEC"/>
    <w:rsid w:val="00EA40DE"/>
    <w:rsid w:val="00EA4130"/>
    <w:rsid w:val="00EA42E8"/>
    <w:rsid w:val="00EA4502"/>
    <w:rsid w:val="00EA4CD1"/>
    <w:rsid w:val="00EA5F0B"/>
    <w:rsid w:val="00EB127A"/>
    <w:rsid w:val="00EB15B5"/>
    <w:rsid w:val="00EB1CCB"/>
    <w:rsid w:val="00EB20B2"/>
    <w:rsid w:val="00EB51A4"/>
    <w:rsid w:val="00EB53D2"/>
    <w:rsid w:val="00EB55E8"/>
    <w:rsid w:val="00EB5799"/>
    <w:rsid w:val="00EB5BB0"/>
    <w:rsid w:val="00EB6D9D"/>
    <w:rsid w:val="00EB730B"/>
    <w:rsid w:val="00EB7818"/>
    <w:rsid w:val="00EB7CA2"/>
    <w:rsid w:val="00EB7D74"/>
    <w:rsid w:val="00EC077A"/>
    <w:rsid w:val="00EC0E00"/>
    <w:rsid w:val="00EC0F63"/>
    <w:rsid w:val="00EC1441"/>
    <w:rsid w:val="00EC3D61"/>
    <w:rsid w:val="00EC532A"/>
    <w:rsid w:val="00EC57D9"/>
    <w:rsid w:val="00EC59D0"/>
    <w:rsid w:val="00EC61F9"/>
    <w:rsid w:val="00EC6C00"/>
    <w:rsid w:val="00EC7F60"/>
    <w:rsid w:val="00ED02AE"/>
    <w:rsid w:val="00ED0A22"/>
    <w:rsid w:val="00ED11E2"/>
    <w:rsid w:val="00ED1374"/>
    <w:rsid w:val="00ED2358"/>
    <w:rsid w:val="00ED434F"/>
    <w:rsid w:val="00ED5D1E"/>
    <w:rsid w:val="00ED7290"/>
    <w:rsid w:val="00ED72A2"/>
    <w:rsid w:val="00ED758D"/>
    <w:rsid w:val="00EE140C"/>
    <w:rsid w:val="00EE14CD"/>
    <w:rsid w:val="00EE269B"/>
    <w:rsid w:val="00EE2B3C"/>
    <w:rsid w:val="00EE2F9B"/>
    <w:rsid w:val="00EE3975"/>
    <w:rsid w:val="00EE3BCF"/>
    <w:rsid w:val="00EE3D3D"/>
    <w:rsid w:val="00EE3E61"/>
    <w:rsid w:val="00EE40F0"/>
    <w:rsid w:val="00EE4B1A"/>
    <w:rsid w:val="00EE5B9E"/>
    <w:rsid w:val="00EE67E6"/>
    <w:rsid w:val="00EE6C41"/>
    <w:rsid w:val="00EE7405"/>
    <w:rsid w:val="00EE78F1"/>
    <w:rsid w:val="00EF0EA4"/>
    <w:rsid w:val="00EF1FBE"/>
    <w:rsid w:val="00EF48A3"/>
    <w:rsid w:val="00EF4CAB"/>
    <w:rsid w:val="00EF5564"/>
    <w:rsid w:val="00EF6206"/>
    <w:rsid w:val="00F012F2"/>
    <w:rsid w:val="00F01528"/>
    <w:rsid w:val="00F01582"/>
    <w:rsid w:val="00F016FF"/>
    <w:rsid w:val="00F0295D"/>
    <w:rsid w:val="00F02C59"/>
    <w:rsid w:val="00F0308B"/>
    <w:rsid w:val="00F050A1"/>
    <w:rsid w:val="00F0541C"/>
    <w:rsid w:val="00F05AAC"/>
    <w:rsid w:val="00F064EE"/>
    <w:rsid w:val="00F072E3"/>
    <w:rsid w:val="00F076D9"/>
    <w:rsid w:val="00F10461"/>
    <w:rsid w:val="00F104EC"/>
    <w:rsid w:val="00F11A27"/>
    <w:rsid w:val="00F131B6"/>
    <w:rsid w:val="00F13204"/>
    <w:rsid w:val="00F1468E"/>
    <w:rsid w:val="00F14779"/>
    <w:rsid w:val="00F15B3C"/>
    <w:rsid w:val="00F1621B"/>
    <w:rsid w:val="00F170C4"/>
    <w:rsid w:val="00F17D7E"/>
    <w:rsid w:val="00F21483"/>
    <w:rsid w:val="00F219FE"/>
    <w:rsid w:val="00F22069"/>
    <w:rsid w:val="00F22FF6"/>
    <w:rsid w:val="00F237D3"/>
    <w:rsid w:val="00F24981"/>
    <w:rsid w:val="00F25FA3"/>
    <w:rsid w:val="00F262D8"/>
    <w:rsid w:val="00F2683D"/>
    <w:rsid w:val="00F2789B"/>
    <w:rsid w:val="00F30071"/>
    <w:rsid w:val="00F30B76"/>
    <w:rsid w:val="00F31442"/>
    <w:rsid w:val="00F31A51"/>
    <w:rsid w:val="00F3312A"/>
    <w:rsid w:val="00F33784"/>
    <w:rsid w:val="00F3436E"/>
    <w:rsid w:val="00F345EC"/>
    <w:rsid w:val="00F34632"/>
    <w:rsid w:val="00F3516E"/>
    <w:rsid w:val="00F35A28"/>
    <w:rsid w:val="00F36D68"/>
    <w:rsid w:val="00F375F1"/>
    <w:rsid w:val="00F37B32"/>
    <w:rsid w:val="00F412E0"/>
    <w:rsid w:val="00F43623"/>
    <w:rsid w:val="00F438B2"/>
    <w:rsid w:val="00F43E63"/>
    <w:rsid w:val="00F44918"/>
    <w:rsid w:val="00F46373"/>
    <w:rsid w:val="00F46DB5"/>
    <w:rsid w:val="00F476D2"/>
    <w:rsid w:val="00F50099"/>
    <w:rsid w:val="00F5021F"/>
    <w:rsid w:val="00F5035E"/>
    <w:rsid w:val="00F5051D"/>
    <w:rsid w:val="00F509B6"/>
    <w:rsid w:val="00F524CC"/>
    <w:rsid w:val="00F52881"/>
    <w:rsid w:val="00F529D1"/>
    <w:rsid w:val="00F52FFF"/>
    <w:rsid w:val="00F5312B"/>
    <w:rsid w:val="00F5373D"/>
    <w:rsid w:val="00F556A8"/>
    <w:rsid w:val="00F560F8"/>
    <w:rsid w:val="00F57EF5"/>
    <w:rsid w:val="00F57F74"/>
    <w:rsid w:val="00F6012F"/>
    <w:rsid w:val="00F6312A"/>
    <w:rsid w:val="00F63C7D"/>
    <w:rsid w:val="00F64DF1"/>
    <w:rsid w:val="00F65B2C"/>
    <w:rsid w:val="00F65FA4"/>
    <w:rsid w:val="00F665EE"/>
    <w:rsid w:val="00F679C2"/>
    <w:rsid w:val="00F700A9"/>
    <w:rsid w:val="00F706C3"/>
    <w:rsid w:val="00F71355"/>
    <w:rsid w:val="00F71500"/>
    <w:rsid w:val="00F71E6C"/>
    <w:rsid w:val="00F72843"/>
    <w:rsid w:val="00F72CD8"/>
    <w:rsid w:val="00F75754"/>
    <w:rsid w:val="00F76351"/>
    <w:rsid w:val="00F76A37"/>
    <w:rsid w:val="00F76B43"/>
    <w:rsid w:val="00F77A51"/>
    <w:rsid w:val="00F80E76"/>
    <w:rsid w:val="00F82E80"/>
    <w:rsid w:val="00F83817"/>
    <w:rsid w:val="00F83C43"/>
    <w:rsid w:val="00F84C05"/>
    <w:rsid w:val="00F854D4"/>
    <w:rsid w:val="00F8696F"/>
    <w:rsid w:val="00F91D4E"/>
    <w:rsid w:val="00F92011"/>
    <w:rsid w:val="00F9248F"/>
    <w:rsid w:val="00F92AF0"/>
    <w:rsid w:val="00F92DFB"/>
    <w:rsid w:val="00F931E0"/>
    <w:rsid w:val="00F95131"/>
    <w:rsid w:val="00F951AF"/>
    <w:rsid w:val="00F95759"/>
    <w:rsid w:val="00F9720F"/>
    <w:rsid w:val="00F97B3C"/>
    <w:rsid w:val="00F97C22"/>
    <w:rsid w:val="00FA12D3"/>
    <w:rsid w:val="00FA15FE"/>
    <w:rsid w:val="00FA1681"/>
    <w:rsid w:val="00FA1CAC"/>
    <w:rsid w:val="00FA2833"/>
    <w:rsid w:val="00FA38D2"/>
    <w:rsid w:val="00FA3979"/>
    <w:rsid w:val="00FA3DC4"/>
    <w:rsid w:val="00FA3F5F"/>
    <w:rsid w:val="00FA4799"/>
    <w:rsid w:val="00FA5B86"/>
    <w:rsid w:val="00FA64FE"/>
    <w:rsid w:val="00FA679E"/>
    <w:rsid w:val="00FB43D5"/>
    <w:rsid w:val="00FB49B1"/>
    <w:rsid w:val="00FB5E93"/>
    <w:rsid w:val="00FB603D"/>
    <w:rsid w:val="00FB686C"/>
    <w:rsid w:val="00FB6F0C"/>
    <w:rsid w:val="00FC143D"/>
    <w:rsid w:val="00FC201B"/>
    <w:rsid w:val="00FC4582"/>
    <w:rsid w:val="00FC4A03"/>
    <w:rsid w:val="00FC5C7E"/>
    <w:rsid w:val="00FC6BC8"/>
    <w:rsid w:val="00FC794A"/>
    <w:rsid w:val="00FD0A3B"/>
    <w:rsid w:val="00FD0D62"/>
    <w:rsid w:val="00FD1E9B"/>
    <w:rsid w:val="00FD34F6"/>
    <w:rsid w:val="00FD354D"/>
    <w:rsid w:val="00FD391D"/>
    <w:rsid w:val="00FD4530"/>
    <w:rsid w:val="00FD56B3"/>
    <w:rsid w:val="00FD7864"/>
    <w:rsid w:val="00FE23DB"/>
    <w:rsid w:val="00FE2BFC"/>
    <w:rsid w:val="00FE2F1D"/>
    <w:rsid w:val="00FE34E6"/>
    <w:rsid w:val="00FE40CD"/>
    <w:rsid w:val="00FE40E5"/>
    <w:rsid w:val="00FE4201"/>
    <w:rsid w:val="00FE5073"/>
    <w:rsid w:val="00FE59BC"/>
    <w:rsid w:val="00FE687C"/>
    <w:rsid w:val="00FE79DD"/>
    <w:rsid w:val="00FF0182"/>
    <w:rsid w:val="00FF0FCB"/>
    <w:rsid w:val="00FF1185"/>
    <w:rsid w:val="00FF1AC3"/>
    <w:rsid w:val="00FF2752"/>
    <w:rsid w:val="00FF2C9A"/>
    <w:rsid w:val="00FF4338"/>
    <w:rsid w:val="00FF5168"/>
    <w:rsid w:val="00FF51BD"/>
    <w:rsid w:val="00FF6156"/>
    <w:rsid w:val="00FF632F"/>
    <w:rsid w:val="00FF6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5E7D4"/>
  <w15:docId w15:val="{1B06673C-C9AA-48FF-9AA1-C3DA0AA34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7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F2752"/>
    <w:pPr>
      <w:keepNext/>
      <w:outlineLvl w:val="0"/>
    </w:pPr>
    <w:rPr>
      <w:szCs w:val="20"/>
    </w:rPr>
  </w:style>
  <w:style w:type="paragraph" w:styleId="3">
    <w:name w:val="heading 3"/>
    <w:basedOn w:val="a"/>
    <w:next w:val="a"/>
    <w:link w:val="30"/>
    <w:qFormat/>
    <w:rsid w:val="002046E7"/>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2752"/>
    <w:rPr>
      <w:rFonts w:ascii="Times New Roman" w:eastAsia="Times New Roman" w:hAnsi="Times New Roman" w:cs="Times New Roman"/>
      <w:sz w:val="24"/>
      <w:szCs w:val="20"/>
      <w:lang w:eastAsia="ru-RU"/>
    </w:rPr>
  </w:style>
  <w:style w:type="paragraph" w:customStyle="1" w:styleId="Style4">
    <w:name w:val="Style4"/>
    <w:basedOn w:val="a"/>
    <w:uiPriority w:val="99"/>
    <w:rsid w:val="00FF2752"/>
    <w:pPr>
      <w:widowControl w:val="0"/>
      <w:autoSpaceDE w:val="0"/>
      <w:autoSpaceDN w:val="0"/>
      <w:adjustRightInd w:val="0"/>
      <w:spacing w:line="370" w:lineRule="exact"/>
      <w:jc w:val="center"/>
    </w:pPr>
  </w:style>
  <w:style w:type="character" w:customStyle="1" w:styleId="FontStyle14">
    <w:name w:val="Font Style14"/>
    <w:uiPriority w:val="99"/>
    <w:rsid w:val="00FF2752"/>
    <w:rPr>
      <w:rFonts w:ascii="Times New Roman" w:hAnsi="Times New Roman" w:cs="Times New Roman"/>
      <w:b/>
      <w:bCs/>
      <w:sz w:val="30"/>
      <w:szCs w:val="30"/>
    </w:rPr>
  </w:style>
  <w:style w:type="paragraph" w:styleId="a3">
    <w:name w:val="Body Text"/>
    <w:basedOn w:val="a"/>
    <w:link w:val="a4"/>
    <w:rsid w:val="00FF2752"/>
    <w:pPr>
      <w:tabs>
        <w:tab w:val="left" w:pos="980"/>
      </w:tabs>
      <w:overflowPunct w:val="0"/>
      <w:autoSpaceDE w:val="0"/>
      <w:autoSpaceDN w:val="0"/>
      <w:adjustRightInd w:val="0"/>
      <w:spacing w:after="270" w:line="270" w:lineRule="atLeast"/>
      <w:ind w:left="454"/>
      <w:textAlignment w:val="baseline"/>
    </w:pPr>
    <w:rPr>
      <w:rFonts w:ascii="Bodoni Book" w:hAnsi="Bodoni Book"/>
      <w:color w:val="000000"/>
      <w:sz w:val="20"/>
      <w:szCs w:val="20"/>
      <w:lang w:val="en-GB"/>
    </w:rPr>
  </w:style>
  <w:style w:type="character" w:customStyle="1" w:styleId="a4">
    <w:name w:val="Основной текст Знак"/>
    <w:basedOn w:val="a0"/>
    <w:link w:val="a3"/>
    <w:rsid w:val="00FF2752"/>
    <w:rPr>
      <w:rFonts w:ascii="Bodoni Book" w:eastAsia="Times New Roman" w:hAnsi="Bodoni Book" w:cs="Times New Roman"/>
      <w:color w:val="000000"/>
      <w:sz w:val="20"/>
      <w:szCs w:val="20"/>
      <w:lang w:val="en-GB" w:eastAsia="ru-RU"/>
    </w:rPr>
  </w:style>
  <w:style w:type="character" w:customStyle="1" w:styleId="4">
    <w:name w:val="Основной текст (4)_"/>
    <w:basedOn w:val="a0"/>
    <w:link w:val="40"/>
    <w:rsid w:val="00FF2752"/>
    <w:rPr>
      <w:rFonts w:ascii="Times New Roman" w:eastAsia="Times New Roman" w:hAnsi="Times New Roman" w:cs="Times New Roman"/>
      <w:b/>
      <w:bCs/>
      <w:i/>
      <w:iCs/>
      <w:sz w:val="23"/>
      <w:szCs w:val="23"/>
      <w:shd w:val="clear" w:color="auto" w:fill="FFFFFF"/>
    </w:rPr>
  </w:style>
  <w:style w:type="character" w:customStyle="1" w:styleId="2">
    <w:name w:val="Основной текст (2) + Не полужирный"/>
    <w:basedOn w:val="a0"/>
    <w:rsid w:val="00FF275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0">
    <w:name w:val="Основной текст (2)"/>
    <w:basedOn w:val="a0"/>
    <w:rsid w:val="00FF2752"/>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a5">
    <w:name w:val="Основной текст_"/>
    <w:basedOn w:val="a0"/>
    <w:link w:val="21"/>
    <w:rsid w:val="00FF2752"/>
    <w:rPr>
      <w:rFonts w:ascii="Times New Roman" w:eastAsia="Times New Roman" w:hAnsi="Times New Roman" w:cs="Times New Roman"/>
      <w:shd w:val="clear" w:color="auto" w:fill="FFFFFF"/>
    </w:rPr>
  </w:style>
  <w:style w:type="character" w:customStyle="1" w:styleId="11">
    <w:name w:val="Основной текст1"/>
    <w:basedOn w:val="a5"/>
    <w:rsid w:val="00FF2752"/>
    <w:rPr>
      <w:rFonts w:ascii="Times New Roman" w:eastAsia="Times New Roman" w:hAnsi="Times New Roman" w:cs="Times New Roman"/>
      <w:color w:val="000000"/>
      <w:spacing w:val="0"/>
      <w:w w:val="100"/>
      <w:position w:val="0"/>
      <w:sz w:val="24"/>
      <w:szCs w:val="24"/>
      <w:u w:val="single"/>
      <w:shd w:val="clear" w:color="auto" w:fill="FFFFFF"/>
      <w:lang w:val="ru-RU" w:eastAsia="ru-RU" w:bidi="ru-RU"/>
    </w:rPr>
  </w:style>
  <w:style w:type="character" w:customStyle="1" w:styleId="a6">
    <w:name w:val="Основной текст + Полужирный"/>
    <w:basedOn w:val="a5"/>
    <w:rsid w:val="00FF2752"/>
    <w:rPr>
      <w:rFonts w:ascii="Times New Roman" w:eastAsia="Times New Roman" w:hAnsi="Times New Roman" w:cs="Times New Roman"/>
      <w:b/>
      <w:bCs/>
      <w:color w:val="000000"/>
      <w:spacing w:val="0"/>
      <w:w w:val="100"/>
      <w:position w:val="0"/>
      <w:sz w:val="24"/>
      <w:szCs w:val="24"/>
      <w:u w:val="single"/>
      <w:shd w:val="clear" w:color="auto" w:fill="FFFFFF"/>
      <w:lang w:val="ru-RU" w:eastAsia="ru-RU" w:bidi="ru-RU"/>
    </w:rPr>
  </w:style>
  <w:style w:type="character" w:customStyle="1" w:styleId="115pt0pt">
    <w:name w:val="Основной текст + 11;5 pt;Полужирный;Интервал 0 pt"/>
    <w:basedOn w:val="a5"/>
    <w:rsid w:val="00FF2752"/>
    <w:rPr>
      <w:rFonts w:ascii="Times New Roman" w:eastAsia="Times New Roman" w:hAnsi="Times New Roman" w:cs="Times New Roman"/>
      <w:b/>
      <w:bCs/>
      <w:color w:val="000000"/>
      <w:spacing w:val="-10"/>
      <w:w w:val="100"/>
      <w:position w:val="0"/>
      <w:sz w:val="23"/>
      <w:szCs w:val="23"/>
      <w:shd w:val="clear" w:color="auto" w:fill="FFFFFF"/>
      <w:lang w:val="ru-RU" w:eastAsia="ru-RU" w:bidi="ru-RU"/>
    </w:rPr>
  </w:style>
  <w:style w:type="paragraph" w:customStyle="1" w:styleId="40">
    <w:name w:val="Основной текст (4)"/>
    <w:basedOn w:val="a"/>
    <w:link w:val="4"/>
    <w:rsid w:val="00FF2752"/>
    <w:pPr>
      <w:widowControl w:val="0"/>
      <w:shd w:val="clear" w:color="auto" w:fill="FFFFFF"/>
      <w:spacing w:before="300" w:line="274" w:lineRule="exact"/>
      <w:ind w:firstLine="720"/>
      <w:jc w:val="both"/>
    </w:pPr>
    <w:rPr>
      <w:b/>
      <w:bCs/>
      <w:i/>
      <w:iCs/>
      <w:sz w:val="23"/>
      <w:szCs w:val="23"/>
      <w:lang w:eastAsia="en-US"/>
    </w:rPr>
  </w:style>
  <w:style w:type="paragraph" w:customStyle="1" w:styleId="21">
    <w:name w:val="Основной текст2"/>
    <w:basedOn w:val="a"/>
    <w:link w:val="a5"/>
    <w:rsid w:val="00FF2752"/>
    <w:pPr>
      <w:widowControl w:val="0"/>
      <w:shd w:val="clear" w:color="auto" w:fill="FFFFFF"/>
      <w:spacing w:line="274" w:lineRule="exact"/>
      <w:ind w:hanging="360"/>
      <w:jc w:val="both"/>
    </w:pPr>
    <w:rPr>
      <w:sz w:val="22"/>
      <w:szCs w:val="22"/>
      <w:lang w:eastAsia="en-US"/>
    </w:rPr>
  </w:style>
  <w:style w:type="character" w:styleId="a7">
    <w:name w:val="Hyperlink"/>
    <w:basedOn w:val="a0"/>
    <w:uiPriority w:val="99"/>
    <w:unhideWhenUsed/>
    <w:rsid w:val="00FF2752"/>
    <w:rPr>
      <w:color w:val="0000FF" w:themeColor="hyperlink"/>
      <w:u w:val="single"/>
    </w:rPr>
  </w:style>
  <w:style w:type="paragraph" w:styleId="a8">
    <w:name w:val="Balloon Text"/>
    <w:basedOn w:val="a"/>
    <w:link w:val="a9"/>
    <w:uiPriority w:val="99"/>
    <w:semiHidden/>
    <w:unhideWhenUsed/>
    <w:rsid w:val="00491EFF"/>
    <w:rPr>
      <w:rFonts w:ascii="Tahoma" w:hAnsi="Tahoma" w:cs="Tahoma"/>
      <w:sz w:val="16"/>
      <w:szCs w:val="16"/>
    </w:rPr>
  </w:style>
  <w:style w:type="character" w:customStyle="1" w:styleId="a9">
    <w:name w:val="Текст выноски Знак"/>
    <w:basedOn w:val="a0"/>
    <w:link w:val="a8"/>
    <w:uiPriority w:val="99"/>
    <w:semiHidden/>
    <w:rsid w:val="00491EFF"/>
    <w:rPr>
      <w:rFonts w:ascii="Tahoma" w:eastAsia="Times New Roman" w:hAnsi="Tahoma" w:cs="Tahoma"/>
      <w:sz w:val="16"/>
      <w:szCs w:val="16"/>
      <w:lang w:eastAsia="ru-RU"/>
    </w:rPr>
  </w:style>
  <w:style w:type="paragraph" w:customStyle="1" w:styleId="Style5">
    <w:name w:val="Style5"/>
    <w:basedOn w:val="a"/>
    <w:uiPriority w:val="99"/>
    <w:rsid w:val="00EB5799"/>
    <w:pPr>
      <w:widowControl w:val="0"/>
      <w:autoSpaceDE w:val="0"/>
      <w:autoSpaceDN w:val="0"/>
      <w:adjustRightInd w:val="0"/>
      <w:spacing w:line="363" w:lineRule="exact"/>
      <w:ind w:firstLine="739"/>
      <w:jc w:val="both"/>
    </w:pPr>
  </w:style>
  <w:style w:type="character" w:customStyle="1" w:styleId="FontStyle15">
    <w:name w:val="Font Style15"/>
    <w:uiPriority w:val="99"/>
    <w:rsid w:val="00EB5799"/>
    <w:rPr>
      <w:rFonts w:ascii="Times New Roman" w:hAnsi="Times New Roman" w:cs="Times New Roman"/>
      <w:sz w:val="30"/>
      <w:szCs w:val="30"/>
    </w:rPr>
  </w:style>
  <w:style w:type="paragraph" w:styleId="aa">
    <w:name w:val="List Paragraph"/>
    <w:basedOn w:val="a"/>
    <w:uiPriority w:val="34"/>
    <w:qFormat/>
    <w:rsid w:val="00EB5799"/>
    <w:pPr>
      <w:widowControl w:val="0"/>
      <w:autoSpaceDE w:val="0"/>
      <w:autoSpaceDN w:val="0"/>
      <w:adjustRightInd w:val="0"/>
      <w:ind w:left="720"/>
      <w:contextualSpacing/>
    </w:pPr>
  </w:style>
  <w:style w:type="paragraph" w:customStyle="1" w:styleId="210">
    <w:name w:val="Основной текст 21"/>
    <w:basedOn w:val="a"/>
    <w:rsid w:val="00EB5799"/>
    <w:pPr>
      <w:overflowPunct w:val="0"/>
      <w:autoSpaceDE w:val="0"/>
      <w:autoSpaceDN w:val="0"/>
      <w:adjustRightInd w:val="0"/>
      <w:jc w:val="both"/>
      <w:textAlignment w:val="baseline"/>
    </w:pPr>
    <w:rPr>
      <w:sz w:val="28"/>
      <w:szCs w:val="20"/>
    </w:rPr>
  </w:style>
  <w:style w:type="paragraph" w:styleId="ab">
    <w:name w:val="Plain Text"/>
    <w:aliases w:val="Char"/>
    <w:basedOn w:val="a"/>
    <w:link w:val="ac"/>
    <w:uiPriority w:val="99"/>
    <w:rsid w:val="00EB5799"/>
    <w:rPr>
      <w:rFonts w:ascii="Courier New" w:hAnsi="Courier New" w:cs="Courier New"/>
      <w:sz w:val="20"/>
      <w:szCs w:val="20"/>
    </w:rPr>
  </w:style>
  <w:style w:type="character" w:customStyle="1" w:styleId="ac">
    <w:name w:val="Текст Знак"/>
    <w:aliases w:val="Char Знак"/>
    <w:basedOn w:val="a0"/>
    <w:link w:val="ab"/>
    <w:uiPriority w:val="99"/>
    <w:rsid w:val="00EB5799"/>
    <w:rPr>
      <w:rFonts w:ascii="Courier New" w:eastAsia="Times New Roman" w:hAnsi="Courier New" w:cs="Courier New"/>
      <w:sz w:val="20"/>
      <w:szCs w:val="20"/>
      <w:lang w:eastAsia="ru-RU"/>
    </w:rPr>
  </w:style>
  <w:style w:type="paragraph" w:styleId="ad">
    <w:name w:val="Body Text Indent"/>
    <w:basedOn w:val="a"/>
    <w:link w:val="ae"/>
    <w:uiPriority w:val="99"/>
    <w:unhideWhenUsed/>
    <w:rsid w:val="00187C4E"/>
    <w:pPr>
      <w:spacing w:after="120"/>
      <w:ind w:left="283"/>
    </w:pPr>
  </w:style>
  <w:style w:type="character" w:customStyle="1" w:styleId="ae">
    <w:name w:val="Основной текст с отступом Знак"/>
    <w:basedOn w:val="a0"/>
    <w:link w:val="ad"/>
    <w:uiPriority w:val="99"/>
    <w:rsid w:val="00187C4E"/>
    <w:rPr>
      <w:rFonts w:ascii="Times New Roman" w:eastAsia="Times New Roman" w:hAnsi="Times New Roman" w:cs="Times New Roman"/>
      <w:sz w:val="24"/>
      <w:szCs w:val="24"/>
      <w:lang w:eastAsia="ru-RU"/>
    </w:rPr>
  </w:style>
  <w:style w:type="character" w:customStyle="1" w:styleId="12">
    <w:name w:val="Неразрешенное упоминание1"/>
    <w:basedOn w:val="a0"/>
    <w:uiPriority w:val="99"/>
    <w:semiHidden/>
    <w:unhideWhenUsed/>
    <w:rsid w:val="00262890"/>
    <w:rPr>
      <w:color w:val="605E5C"/>
      <w:shd w:val="clear" w:color="auto" w:fill="E1DFDD"/>
    </w:rPr>
  </w:style>
  <w:style w:type="character" w:customStyle="1" w:styleId="30">
    <w:name w:val="Заголовок 3 Знак"/>
    <w:basedOn w:val="a0"/>
    <w:link w:val="3"/>
    <w:rsid w:val="002046E7"/>
    <w:rPr>
      <w:rFonts w:ascii="Times New Roman" w:eastAsia="Times New Roman" w:hAnsi="Times New Roman" w:cs="Times New Roman"/>
      <w:sz w:val="28"/>
      <w:szCs w:val="20"/>
      <w:lang w:eastAsia="ru-RU"/>
    </w:rPr>
  </w:style>
  <w:style w:type="character" w:customStyle="1" w:styleId="212pt">
    <w:name w:val="Основной текст (2) + 12 pt;Полужирный"/>
    <w:rsid w:val="002046E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5pt">
    <w:name w:val="Основной текст (2) + 11;5 pt;Полужирный"/>
    <w:rsid w:val="002046E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2">
    <w:name w:val="Основной текст (2) + Полужирный"/>
    <w:rsid w:val="002046E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Tahoma11pt">
    <w:name w:val="Основной текст (2) + Tahoma;11 pt"/>
    <w:rsid w:val="002046E7"/>
    <w:rPr>
      <w:rFonts w:ascii="Tahoma" w:eastAsia="Tahoma" w:hAnsi="Tahoma" w:cs="Tahoma"/>
      <w:b w:val="0"/>
      <w:bCs w:val="0"/>
      <w:i w:val="0"/>
      <w:iCs w:val="0"/>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er@turkmennebit.gov.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16</Pages>
  <Words>6262</Words>
  <Characters>35695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AhmetYazhanov</dc:creator>
  <cp:keywords/>
  <dc:description/>
  <cp:lastModifiedBy>Yagshigeldi Bayrammammedov</cp:lastModifiedBy>
  <cp:revision>13</cp:revision>
  <cp:lastPrinted>2025-03-10T10:24:00Z</cp:lastPrinted>
  <dcterms:created xsi:type="dcterms:W3CDTF">2023-10-12T11:58:00Z</dcterms:created>
  <dcterms:modified xsi:type="dcterms:W3CDTF">2025-03-10T10:37:00Z</dcterms:modified>
</cp:coreProperties>
</file>